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C3" w:rsidRDefault="00B625C3" w:rsidP="00B625C3">
      <w:pPr>
        <w:spacing w:after="171" w:line="259" w:lineRule="auto"/>
        <w:jc w:val="center"/>
        <w:rPr>
          <w:b/>
          <w:sz w:val="40"/>
          <w:szCs w:val="40"/>
          <w:lang w:val="ro-RO"/>
        </w:rPr>
      </w:pPr>
    </w:p>
    <w:p w:rsidR="00B625C3" w:rsidRDefault="00B625C3" w:rsidP="00B625C3">
      <w:pPr>
        <w:spacing w:after="171" w:line="259" w:lineRule="auto"/>
        <w:jc w:val="center"/>
        <w:rPr>
          <w:b/>
          <w:sz w:val="40"/>
          <w:szCs w:val="40"/>
          <w:lang w:val="ro-RO"/>
        </w:rPr>
      </w:pPr>
      <w:r w:rsidRPr="008B62C1">
        <w:rPr>
          <w:b/>
          <w:sz w:val="40"/>
          <w:szCs w:val="40"/>
          <w:lang w:val="ro-RO"/>
        </w:rPr>
        <w:t xml:space="preserve">ANUNŢ </w:t>
      </w:r>
    </w:p>
    <w:p w:rsidR="00B625C3" w:rsidRPr="008B62C1" w:rsidRDefault="00B625C3" w:rsidP="00B625C3">
      <w:pPr>
        <w:spacing w:after="171" w:line="259" w:lineRule="auto"/>
        <w:jc w:val="center"/>
        <w:rPr>
          <w:sz w:val="40"/>
          <w:szCs w:val="40"/>
          <w:lang w:val="ro-RO"/>
        </w:rPr>
      </w:pPr>
    </w:p>
    <w:p w:rsidR="00B625C3" w:rsidRPr="008B62C1" w:rsidRDefault="00B625C3" w:rsidP="00B625C3">
      <w:pPr>
        <w:spacing w:after="196" w:line="259" w:lineRule="auto"/>
        <w:jc w:val="center"/>
        <w:rPr>
          <w:b/>
          <w:sz w:val="28"/>
          <w:szCs w:val="28"/>
          <w:lang w:val="ro-RO"/>
        </w:rPr>
      </w:pPr>
      <w:r w:rsidRPr="008B62C1">
        <w:rPr>
          <w:b/>
          <w:sz w:val="28"/>
          <w:szCs w:val="28"/>
          <w:lang w:val="ro-RO"/>
        </w:rPr>
        <w:t xml:space="preserve">Examenul de Disertație la programul de studii </w:t>
      </w:r>
    </w:p>
    <w:p w:rsidR="00B625C3" w:rsidRPr="00520117" w:rsidRDefault="00B625C3" w:rsidP="00B625C3">
      <w:pPr>
        <w:spacing w:after="171" w:line="360" w:lineRule="auto"/>
        <w:jc w:val="center"/>
        <w:rPr>
          <w:lang w:val="ro-RO"/>
        </w:rPr>
      </w:pPr>
      <w:r w:rsidRPr="00520117">
        <w:rPr>
          <w:b/>
          <w:lang w:val="ro-RO"/>
        </w:rPr>
        <w:t>TEHNOLOGII AVANSATE ÎN PRELUCRAREA PETROLULUI</w:t>
      </w:r>
    </w:p>
    <w:p w:rsidR="00B625C3" w:rsidRDefault="00B625C3" w:rsidP="00B625C3">
      <w:pPr>
        <w:spacing w:after="196" w:line="360" w:lineRule="auto"/>
        <w:ind w:right="6"/>
        <w:jc w:val="center"/>
        <w:rPr>
          <w:b/>
          <w:lang w:val="ro-RO"/>
        </w:rPr>
      </w:pPr>
      <w:r w:rsidRPr="00520117">
        <w:rPr>
          <w:b/>
          <w:lang w:val="ro-RO"/>
        </w:rPr>
        <w:t>SESIUNEA MARTIE</w:t>
      </w:r>
      <w:r>
        <w:rPr>
          <w:b/>
          <w:lang w:val="ro-RO"/>
        </w:rPr>
        <w:t xml:space="preserve"> 2024</w:t>
      </w:r>
    </w:p>
    <w:p w:rsidR="005B4027" w:rsidRDefault="005B4027" w:rsidP="00B625C3">
      <w:pPr>
        <w:spacing w:after="196" w:line="360" w:lineRule="auto"/>
        <w:ind w:right="6"/>
        <w:jc w:val="center"/>
        <w:rPr>
          <w:b/>
          <w:lang w:val="ro-RO"/>
        </w:rPr>
      </w:pPr>
      <w:bookmarkStart w:id="0" w:name="_GoBack"/>
      <w:bookmarkEnd w:id="0"/>
    </w:p>
    <w:p w:rsidR="00B625C3" w:rsidRDefault="00B625C3" w:rsidP="00B625C3">
      <w:pPr>
        <w:spacing w:after="196" w:line="360" w:lineRule="auto"/>
        <w:ind w:right="6"/>
        <w:rPr>
          <w:szCs w:val="24"/>
        </w:rPr>
      </w:pPr>
      <w:r w:rsidRPr="00520117">
        <w:rPr>
          <w:lang w:val="ro-RO"/>
        </w:rPr>
        <w:t xml:space="preserve"> va avea loc </w:t>
      </w:r>
      <w:r w:rsidRPr="00520117">
        <w:rPr>
          <w:color w:val="auto"/>
          <w:lang w:val="ro-RO"/>
        </w:rPr>
        <w:t>în data de 14.</w:t>
      </w:r>
      <w:r>
        <w:rPr>
          <w:color w:val="auto"/>
          <w:lang w:val="ro-RO"/>
        </w:rPr>
        <w:t xml:space="preserve">03.2024 cu începere de la ora 14.00 la Decanat TPP,  pentru absolventul </w:t>
      </w:r>
      <w:r w:rsidRPr="00187D16">
        <w:rPr>
          <w:szCs w:val="24"/>
        </w:rPr>
        <w:t>BĂNESCU G.L. DIANA-GEORGIANA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de la </w:t>
      </w:r>
      <w:proofErr w:type="spellStart"/>
      <w:r>
        <w:rPr>
          <w:szCs w:val="24"/>
        </w:rPr>
        <w:t>ora</w:t>
      </w:r>
      <w:proofErr w:type="spellEnd"/>
      <w:r>
        <w:rPr>
          <w:szCs w:val="24"/>
        </w:rPr>
        <w:t xml:space="preserve"> 14.30 la Sala UNESCO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ceilalți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absolvenți</w:t>
      </w:r>
      <w:proofErr w:type="spellEnd"/>
      <w:r>
        <w:rPr>
          <w:szCs w:val="24"/>
        </w:rPr>
        <w:t>.</w:t>
      </w:r>
    </w:p>
    <w:p w:rsidR="00B625C3" w:rsidRDefault="00B625C3" w:rsidP="00B625C3">
      <w:pPr>
        <w:spacing w:after="196" w:line="360" w:lineRule="auto"/>
        <w:ind w:right="6"/>
        <w:rPr>
          <w:szCs w:val="24"/>
        </w:rPr>
      </w:pPr>
    </w:p>
    <w:p w:rsidR="00B625C3" w:rsidRDefault="00B625C3" w:rsidP="00B625C3">
      <w:pPr>
        <w:spacing w:after="196" w:line="360" w:lineRule="auto"/>
        <w:ind w:right="6"/>
        <w:rPr>
          <w:color w:val="auto"/>
          <w:lang w:val="ro-RO"/>
        </w:rPr>
      </w:pPr>
    </w:p>
    <w:p w:rsidR="00B625C3" w:rsidRPr="00520117" w:rsidRDefault="00B625C3" w:rsidP="00B625C3">
      <w:pPr>
        <w:spacing w:after="160" w:line="259" w:lineRule="auto"/>
        <w:ind w:right="1053"/>
        <w:jc w:val="right"/>
        <w:rPr>
          <w:lang w:val="ro-RO"/>
        </w:rPr>
      </w:pPr>
      <w:r w:rsidRPr="00520117">
        <w:rPr>
          <w:lang w:val="ro-RO"/>
        </w:rPr>
        <w:t xml:space="preserve">Președinte comisie,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520117">
        <w:rPr>
          <w:lang w:val="ro-RO"/>
        </w:rPr>
        <w:t xml:space="preserve">Secretar comisie, </w:t>
      </w:r>
    </w:p>
    <w:p w:rsidR="00B625C3" w:rsidRPr="00520117" w:rsidRDefault="00B625C3" w:rsidP="00B625C3">
      <w:pPr>
        <w:spacing w:after="160" w:line="259" w:lineRule="auto"/>
        <w:ind w:right="295"/>
        <w:jc w:val="right"/>
        <w:rPr>
          <w:lang w:val="ro-RO"/>
        </w:rPr>
      </w:pPr>
      <w:r>
        <w:rPr>
          <w:lang w:val="ro-RO"/>
        </w:rPr>
        <w:t xml:space="preserve">  </w:t>
      </w:r>
      <w:r w:rsidRPr="00520117">
        <w:rPr>
          <w:lang w:val="ro-RO"/>
        </w:rPr>
        <w:t xml:space="preserve">Conf. dr. ing. Neagu Mihaela </w:t>
      </w:r>
      <w:r>
        <w:rPr>
          <w:lang w:val="ro-RO"/>
        </w:rPr>
        <w:tab/>
      </w:r>
      <w:r>
        <w:rPr>
          <w:lang w:val="ro-RO"/>
        </w:rPr>
        <w:tab/>
      </w:r>
      <w:r w:rsidRPr="00520117">
        <w:rPr>
          <w:lang w:val="ro-RO"/>
        </w:rPr>
        <w:t xml:space="preserve">Șef lucr dr ing. Dușescu – Vasile Cristina  </w:t>
      </w:r>
    </w:p>
    <w:p w:rsidR="00B625C3" w:rsidRPr="00520117" w:rsidRDefault="00B625C3" w:rsidP="00B625C3">
      <w:pPr>
        <w:spacing w:after="0" w:line="276" w:lineRule="auto"/>
        <w:ind w:left="-5" w:right="0"/>
        <w:rPr>
          <w:lang w:val="ro-RO"/>
        </w:rPr>
      </w:pPr>
    </w:p>
    <w:p w:rsidR="00B625C3" w:rsidRDefault="00B625C3" w:rsidP="00B625C3">
      <w:pPr>
        <w:spacing w:after="196" w:line="259" w:lineRule="auto"/>
        <w:ind w:right="6"/>
        <w:jc w:val="center"/>
        <w:rPr>
          <w:color w:val="auto"/>
          <w:lang w:val="ro-RO"/>
        </w:rPr>
      </w:pPr>
    </w:p>
    <w:p w:rsidR="00B625C3" w:rsidRDefault="00B625C3" w:rsidP="00B625C3">
      <w:pPr>
        <w:spacing w:after="196" w:line="259" w:lineRule="auto"/>
        <w:ind w:right="6"/>
        <w:jc w:val="center"/>
        <w:rPr>
          <w:color w:val="auto"/>
          <w:lang w:val="ro-RO"/>
        </w:rPr>
      </w:pPr>
    </w:p>
    <w:p w:rsidR="00B625C3" w:rsidRDefault="00B625C3" w:rsidP="00B625C3">
      <w:pPr>
        <w:spacing w:after="196" w:line="259" w:lineRule="auto"/>
        <w:ind w:right="6"/>
        <w:jc w:val="center"/>
        <w:rPr>
          <w:color w:val="auto"/>
          <w:lang w:val="ro-RO"/>
        </w:rPr>
      </w:pPr>
    </w:p>
    <w:p w:rsidR="00B625C3" w:rsidRDefault="00B625C3" w:rsidP="00B625C3">
      <w:pPr>
        <w:spacing w:after="196" w:line="259" w:lineRule="auto"/>
        <w:ind w:right="6"/>
        <w:jc w:val="center"/>
        <w:rPr>
          <w:color w:val="auto"/>
          <w:lang w:val="ro-RO"/>
        </w:rPr>
      </w:pPr>
    </w:p>
    <w:p w:rsidR="00B625C3" w:rsidRDefault="00B625C3" w:rsidP="00B625C3">
      <w:pPr>
        <w:spacing w:after="196" w:line="259" w:lineRule="auto"/>
        <w:ind w:right="6"/>
        <w:jc w:val="center"/>
        <w:rPr>
          <w:color w:val="auto"/>
          <w:lang w:val="ro-RO"/>
        </w:rPr>
      </w:pPr>
    </w:p>
    <w:p w:rsidR="00B625C3" w:rsidRDefault="00B625C3" w:rsidP="00B625C3">
      <w:pPr>
        <w:spacing w:after="196" w:line="259" w:lineRule="auto"/>
        <w:ind w:right="6"/>
        <w:jc w:val="center"/>
        <w:rPr>
          <w:color w:val="auto"/>
          <w:lang w:val="ro-RO"/>
        </w:rPr>
      </w:pPr>
    </w:p>
    <w:p w:rsidR="00B625C3" w:rsidRDefault="00B625C3" w:rsidP="00B625C3">
      <w:pPr>
        <w:spacing w:after="196" w:line="259" w:lineRule="auto"/>
        <w:ind w:right="6"/>
        <w:jc w:val="left"/>
        <w:rPr>
          <w:color w:val="auto"/>
          <w:lang w:val="ro-RO"/>
        </w:rPr>
      </w:pPr>
      <w:r>
        <w:rPr>
          <w:color w:val="auto"/>
          <w:lang w:val="ro-RO"/>
        </w:rPr>
        <w:t>13.03.2024</w:t>
      </w:r>
    </w:p>
    <w:p w:rsidR="00142F12" w:rsidRDefault="00142F12"/>
    <w:sectPr w:rsidR="0014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C3"/>
    <w:rsid w:val="00142F12"/>
    <w:rsid w:val="00180E2A"/>
    <w:rsid w:val="003B0912"/>
    <w:rsid w:val="005B4027"/>
    <w:rsid w:val="00B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C4FD"/>
  <w15:chartTrackingRefBased/>
  <w15:docId w15:val="{5F19028D-549D-47E5-AD40-319CB2F8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C3"/>
    <w:pPr>
      <w:spacing w:after="189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2024-03-13T13:57:00Z</dcterms:created>
  <dcterms:modified xsi:type="dcterms:W3CDTF">2024-03-13T13:57:00Z</dcterms:modified>
</cp:coreProperties>
</file>