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DB" w:rsidRDefault="007C082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FACULTATE DE TEHNOLOGIA PETROLULUI ȘI PETROCHIMIE </w:t>
      </w:r>
    </w:p>
    <w:p w:rsidR="00FC3B33" w:rsidRDefault="00FC3B33">
      <w:pPr>
        <w:spacing w:after="48"/>
        <w:ind w:right="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26DB" w:rsidRDefault="007C082E">
      <w:pPr>
        <w:spacing w:after="48"/>
        <w:ind w:right="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ANEXA </w:t>
      </w:r>
      <w:r w:rsidR="005F2C5C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826DB" w:rsidRDefault="007C082E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Criterii acordare Grant Intern Cercetare Științifică </w:t>
      </w:r>
    </w:p>
    <w:p w:rsidR="00E826DB" w:rsidRDefault="007C082E">
      <w:pPr>
        <w:spacing w:after="0"/>
        <w:ind w:left="50"/>
        <w:jc w:val="center"/>
      </w:pPr>
      <w:r>
        <w:t xml:space="preserve"> </w:t>
      </w:r>
    </w:p>
    <w:tbl>
      <w:tblPr>
        <w:tblStyle w:val="TableGrid"/>
        <w:tblW w:w="10634" w:type="dxa"/>
        <w:tblInd w:w="-567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410"/>
        <w:gridCol w:w="3118"/>
        <w:gridCol w:w="852"/>
      </w:tblGrid>
      <w:tr w:rsidR="00E826DB">
        <w:trPr>
          <w:trHeight w:val="286"/>
        </w:trPr>
        <w:tc>
          <w:tcPr>
            <w:tcW w:w="10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Expertiza echipei de implementare (40% din scorul final) </w:t>
            </w:r>
          </w:p>
        </w:tc>
      </w:tr>
      <w:tr w:rsidR="00E826DB">
        <w:trPr>
          <w:trHeight w:val="28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Echipa de implementare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Articole indexate ISI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Punctaj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26DB">
        <w:trPr>
          <w:trHeight w:val="713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 w:rsidP="007F1A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Maxim 10 articole ale membrilor echipei publicate în perioada 201</w:t>
            </w:r>
            <w:r w:rsidR="00347F0D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347F0D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rticole în zona roşie*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  <w:ind w:left="230"/>
            </w:pPr>
            <w:r>
              <w:rPr>
                <w:rFonts w:ascii="Cambria Math" w:eastAsia="Cambria Math" w:hAnsi="Cambria Math" w:cs="Cambria Math"/>
                <w:sz w:val="20"/>
              </w:rPr>
              <w:t>𝑁𝑟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. </w:t>
            </w:r>
            <w:r>
              <w:rPr>
                <w:rFonts w:ascii="Cambria Math" w:eastAsia="Cambria Math" w:hAnsi="Cambria Math" w:cs="Cambria Math"/>
                <w:sz w:val="20"/>
              </w:rPr>
              <w:t>𝑎𝑢𝑡𝑜𝑟𝑖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0"/>
              </w:rPr>
              <w:t>𝑒𝑐</w:t>
            </w:r>
            <w:r>
              <w:rPr>
                <w:rFonts w:ascii="Cambria Math" w:eastAsia="Cambria Math" w:hAnsi="Cambria Math" w:cs="Cambria Math"/>
                <w:sz w:val="20"/>
              </w:rPr>
              <w:t>ℎ</w:t>
            </w:r>
            <w:r>
              <w:rPr>
                <w:rFonts w:ascii="Cambria Math" w:eastAsia="Cambria Math" w:hAnsi="Cambria Math" w:cs="Cambria Math"/>
                <w:sz w:val="20"/>
              </w:rPr>
              <w:t>𝑖𝑝𝑎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0"/>
              </w:rPr>
              <w:t>𝑎𝑓𝑖𝑙𝑖𝑒𝑟𝑒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0"/>
              </w:rPr>
              <w:t>𝑈𝑃𝐺</w:t>
            </w:r>
          </w:p>
          <w:p w:rsidR="00E826DB" w:rsidRDefault="007C082E">
            <w:pPr>
              <w:spacing w:after="0"/>
              <w:ind w:right="342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33042" cy="7620"/>
                      <wp:effectExtent l="0" t="0" r="0" b="0"/>
                      <wp:docPr id="3812" name="Group 3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3042" cy="7620"/>
                                <a:chOff x="0" y="0"/>
                                <a:chExt cx="1733042" cy="7620"/>
                              </a:xfrm>
                            </wpg:grpSpPr>
                            <wps:wsp>
                              <wps:cNvPr id="4488" name="Shape 4488"/>
                              <wps:cNvSpPr/>
                              <wps:spPr>
                                <a:xfrm>
                                  <a:off x="0" y="0"/>
                                  <a:ext cx="173304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3042" h="9144">
                                      <a:moveTo>
                                        <a:pt x="0" y="0"/>
                                      </a:moveTo>
                                      <a:lnTo>
                                        <a:pt x="1733042" y="0"/>
                                      </a:lnTo>
                                      <a:lnTo>
                                        <a:pt x="173304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12" style="width:136.46pt;height:0.600037pt;mso-position-horizontal-relative:char;mso-position-vertical-relative:line" coordsize="17330,76">
                      <v:shape id="Shape 4489" style="position:absolute;width:17330;height:91;left:0;top:0;" coordsize="1733042,9144" path="m0,0l1733042,0l173304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∗ 10 </w:t>
            </w:r>
            <w:r>
              <w:rPr>
                <w:rFonts w:ascii="Cambria Math" w:eastAsia="Cambria Math" w:hAnsi="Cambria Math" w:cs="Cambria Math"/>
                <w:sz w:val="20"/>
              </w:rPr>
              <w:t>𝑝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826DB" w:rsidRDefault="007C082E">
            <w:pPr>
              <w:spacing w:after="0"/>
              <w:ind w:left="917"/>
            </w:pPr>
            <w:r>
              <w:rPr>
                <w:rFonts w:ascii="Cambria Math" w:eastAsia="Cambria Math" w:hAnsi="Cambria Math" w:cs="Cambria Math"/>
                <w:sz w:val="20"/>
              </w:rPr>
              <w:t>𝑁𝑟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0"/>
              </w:rPr>
              <w:t>𝑡𝑜𝑡𝑎𝑙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0"/>
              </w:rPr>
              <w:t>𝑎𝑢𝑡𝑜𝑟𝑖</w:t>
            </w:r>
          </w:p>
        </w:tc>
      </w:tr>
      <w:tr w:rsidR="00E826D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26DB" w:rsidRDefault="00E826D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Articole în zona galbenă*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  <w:ind w:left="286"/>
            </w:pPr>
            <w:r>
              <w:rPr>
                <w:rFonts w:ascii="Cambria Math" w:eastAsia="Cambria Math" w:hAnsi="Cambria Math" w:cs="Cambria Math"/>
                <w:sz w:val="20"/>
              </w:rPr>
              <w:t>𝑁𝑟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. </w:t>
            </w:r>
            <w:r>
              <w:rPr>
                <w:rFonts w:ascii="Cambria Math" w:eastAsia="Cambria Math" w:hAnsi="Cambria Math" w:cs="Cambria Math"/>
                <w:sz w:val="20"/>
              </w:rPr>
              <w:t>𝑎𝑢𝑡𝑜𝑟𝑖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0"/>
              </w:rPr>
              <w:t>𝑒𝑐</w:t>
            </w:r>
            <w:r>
              <w:rPr>
                <w:rFonts w:ascii="Cambria Math" w:eastAsia="Cambria Math" w:hAnsi="Cambria Math" w:cs="Cambria Math"/>
                <w:sz w:val="20"/>
              </w:rPr>
              <w:t>ℎ</w:t>
            </w:r>
            <w:r>
              <w:rPr>
                <w:rFonts w:ascii="Cambria Math" w:eastAsia="Cambria Math" w:hAnsi="Cambria Math" w:cs="Cambria Math"/>
                <w:sz w:val="20"/>
              </w:rPr>
              <w:t>𝑖𝑝𝑎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0"/>
              </w:rPr>
              <w:t>𝑎𝑓𝑖𝑙𝑖𝑒𝑟𝑒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0"/>
              </w:rPr>
              <w:t>𝑈𝑃𝐺</w:t>
            </w:r>
          </w:p>
          <w:p w:rsidR="00E826DB" w:rsidRDefault="007C082E">
            <w:pPr>
              <w:spacing w:after="0"/>
              <w:ind w:right="39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33042" cy="7620"/>
                      <wp:effectExtent l="0" t="0" r="0" b="0"/>
                      <wp:docPr id="3845" name="Group 3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3042" cy="7620"/>
                                <a:chOff x="0" y="0"/>
                                <a:chExt cx="1733042" cy="7620"/>
                              </a:xfrm>
                            </wpg:grpSpPr>
                            <wps:wsp>
                              <wps:cNvPr id="4490" name="Shape 4490"/>
                              <wps:cNvSpPr/>
                              <wps:spPr>
                                <a:xfrm>
                                  <a:off x="0" y="0"/>
                                  <a:ext cx="173304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3042" h="9144">
                                      <a:moveTo>
                                        <a:pt x="0" y="0"/>
                                      </a:moveTo>
                                      <a:lnTo>
                                        <a:pt x="1733042" y="0"/>
                                      </a:lnTo>
                                      <a:lnTo>
                                        <a:pt x="173304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45" style="width:136.46pt;height:0.599976pt;mso-position-horizontal-relative:char;mso-position-vertical-relative:line" coordsize="17330,76">
                      <v:shape id="Shape 4491" style="position:absolute;width:17330;height:91;left:0;top:0;" coordsize="1733042,9144" path="m0,0l1733042,0l173304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∗ 5 </w:t>
            </w:r>
            <w:r>
              <w:rPr>
                <w:rFonts w:ascii="Cambria Math" w:eastAsia="Cambria Math" w:hAnsi="Cambria Math" w:cs="Cambria Math"/>
                <w:sz w:val="20"/>
              </w:rPr>
              <w:t>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6DB" w:rsidRDefault="007C082E">
            <w:pPr>
              <w:spacing w:after="0"/>
              <w:ind w:left="972"/>
            </w:pPr>
            <w:r>
              <w:rPr>
                <w:rFonts w:ascii="Cambria Math" w:eastAsia="Cambria Math" w:hAnsi="Cambria Math" w:cs="Cambria Math"/>
                <w:sz w:val="20"/>
              </w:rPr>
              <w:t>𝑁𝑟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0"/>
              </w:rPr>
              <w:t>𝑡𝑜𝑡𝑎𝑙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0"/>
              </w:rPr>
              <w:t>𝑎𝑢𝑡𝑜𝑟𝑖</w:t>
            </w:r>
          </w:p>
        </w:tc>
      </w:tr>
      <w:tr w:rsidR="00E826DB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E826D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Articole în zona gri*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  <w:ind w:left="286"/>
            </w:pPr>
            <w:r>
              <w:rPr>
                <w:rFonts w:ascii="Cambria Math" w:eastAsia="Cambria Math" w:hAnsi="Cambria Math" w:cs="Cambria Math"/>
                <w:sz w:val="20"/>
              </w:rPr>
              <w:t>𝑁𝑟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. </w:t>
            </w:r>
            <w:r>
              <w:rPr>
                <w:rFonts w:ascii="Cambria Math" w:eastAsia="Cambria Math" w:hAnsi="Cambria Math" w:cs="Cambria Math"/>
                <w:sz w:val="20"/>
              </w:rPr>
              <w:t>𝑎𝑢𝑡𝑜𝑟𝑖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0"/>
              </w:rPr>
              <w:t>𝑒𝑐</w:t>
            </w:r>
            <w:r>
              <w:rPr>
                <w:rFonts w:ascii="Cambria Math" w:eastAsia="Cambria Math" w:hAnsi="Cambria Math" w:cs="Cambria Math"/>
                <w:sz w:val="20"/>
              </w:rPr>
              <w:t>ℎ</w:t>
            </w:r>
            <w:r>
              <w:rPr>
                <w:rFonts w:ascii="Cambria Math" w:eastAsia="Cambria Math" w:hAnsi="Cambria Math" w:cs="Cambria Math"/>
                <w:sz w:val="20"/>
              </w:rPr>
              <w:t>𝑖𝑝𝑎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0"/>
              </w:rPr>
              <w:t>𝑎𝑓𝑖𝑙𝑖𝑒𝑟𝑒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0"/>
              </w:rPr>
              <w:t>𝑈𝑃𝐺</w:t>
            </w:r>
          </w:p>
          <w:p w:rsidR="00E826DB" w:rsidRDefault="007C082E">
            <w:pPr>
              <w:spacing w:after="0"/>
              <w:ind w:right="39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33042" cy="7620"/>
                      <wp:effectExtent l="0" t="0" r="0" b="0"/>
                      <wp:docPr id="3876" name="Group 3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3042" cy="7620"/>
                                <a:chOff x="0" y="0"/>
                                <a:chExt cx="1733042" cy="7620"/>
                              </a:xfrm>
                            </wpg:grpSpPr>
                            <wps:wsp>
                              <wps:cNvPr id="4492" name="Shape 4492"/>
                              <wps:cNvSpPr/>
                              <wps:spPr>
                                <a:xfrm>
                                  <a:off x="0" y="0"/>
                                  <a:ext cx="173304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3042" h="9144">
                                      <a:moveTo>
                                        <a:pt x="0" y="0"/>
                                      </a:moveTo>
                                      <a:lnTo>
                                        <a:pt x="1733042" y="0"/>
                                      </a:lnTo>
                                      <a:lnTo>
                                        <a:pt x="173304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76" style="width:136.46pt;height:0.599976pt;mso-position-horizontal-relative:char;mso-position-vertical-relative:line" coordsize="17330,76">
                      <v:shape id="Shape 4493" style="position:absolute;width:17330;height:91;left:0;top:0;" coordsize="1733042,9144" path="m0,0l1733042,0l173304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∗ 2 </w:t>
            </w:r>
            <w:r>
              <w:rPr>
                <w:rFonts w:ascii="Cambria Math" w:eastAsia="Cambria Math" w:hAnsi="Cambria Math" w:cs="Cambria Math"/>
                <w:sz w:val="20"/>
              </w:rPr>
              <w:t>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6DB" w:rsidRDefault="007C082E">
            <w:pPr>
              <w:spacing w:after="0"/>
              <w:ind w:left="972"/>
            </w:pPr>
            <w:r>
              <w:rPr>
                <w:rFonts w:ascii="Cambria Math" w:eastAsia="Cambria Math" w:hAnsi="Cambria Math" w:cs="Cambria Math"/>
                <w:sz w:val="20"/>
              </w:rPr>
              <w:t>𝑁𝑟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0"/>
              </w:rPr>
              <w:t>𝑡𝑜𝑡𝑎𝑙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0"/>
              </w:rPr>
              <w:t>𝑎𝑢𝑡𝑜𝑟𝑖</w:t>
            </w:r>
          </w:p>
        </w:tc>
      </w:tr>
      <w:tr w:rsidR="00E826DB">
        <w:trPr>
          <w:trHeight w:val="13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 w:rsidP="007F1AC8">
            <w:pPr>
              <w:spacing w:after="0"/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Membru în echipe de implementare ale unor granturi câștigate prin competiție sau contracte cu mediul socio-economic (la care UPG apare ca partener sau coordonator), în ultimii 5 ani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Nr. granturi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5C" w:rsidRDefault="005F2C5C" w:rsidP="005F2C5C">
            <w:pPr>
              <w:spacing w:after="0"/>
              <w:ind w:left="230"/>
              <w:rPr>
                <w:rFonts w:ascii="Cambria Math" w:eastAsia="Cambria Math" w:hAnsi="Cambria Math" w:cs="Cambria Math"/>
                <w:sz w:val="20"/>
              </w:rPr>
            </w:pPr>
          </w:p>
          <w:p w:rsidR="005F2C5C" w:rsidRDefault="005F2C5C" w:rsidP="005F2C5C">
            <w:pPr>
              <w:spacing w:after="0"/>
              <w:ind w:left="230"/>
            </w:pPr>
            <w:r>
              <w:rPr>
                <w:rFonts w:ascii="Cambria Math" w:eastAsia="Cambria Math" w:hAnsi="Cambria Math" w:cs="Cambria Math"/>
                <w:sz w:val="20"/>
              </w:rPr>
              <w:t>𝑁𝑟. 𝑎𝑢𝑡𝑜𝑟𝑖 𝑒𝑐ℎ𝑖𝑝𝑎 𝑎𝑓𝑖𝑙𝑖𝑒𝑟𝑒 𝑈𝑃𝐺</w:t>
            </w:r>
          </w:p>
          <w:p w:rsidR="005F2C5C" w:rsidRDefault="005F2C5C" w:rsidP="005F2C5C">
            <w:pPr>
              <w:spacing w:after="0"/>
              <w:ind w:right="342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E420C9" wp14:editId="3ECA83E1">
                      <wp:extent cx="1733042" cy="7620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3042" cy="7620"/>
                                <a:chOff x="0" y="0"/>
                                <a:chExt cx="1733042" cy="7620"/>
                              </a:xfrm>
                            </wpg:grpSpPr>
                            <wps:wsp>
                              <wps:cNvPr id="2" name="Shape 4488"/>
                              <wps:cNvSpPr/>
                              <wps:spPr>
                                <a:xfrm>
                                  <a:off x="0" y="0"/>
                                  <a:ext cx="173304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3042" h="9144">
                                      <a:moveTo>
                                        <a:pt x="0" y="0"/>
                                      </a:moveTo>
                                      <a:lnTo>
                                        <a:pt x="1733042" y="0"/>
                                      </a:lnTo>
                                      <a:lnTo>
                                        <a:pt x="173304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D72D7B" id="Group 1" o:spid="_x0000_s1026" style="width:136.45pt;height:.6pt;mso-position-horizontal-relative:char;mso-position-vertical-relative:line" coordsize="1733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">
                      <v:shape id="Shape 4488" o:spid="_x0000_s1027" style="position:absolute;width:17330;height:91;visibility:visible;mso-wrap-style:square;v-text-anchor:top" coordsize="17330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" path="m,l1733042,r,9144l,9144,,e" fillcolor="black" stroked="f" strokeweight="0">
                        <v:stroke miterlimit="83231f" joinstyle="miter"/>
                        <v:path arrowok="t" textboxrect="0,0,1733042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∗ 10 𝑝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826DB" w:rsidRDefault="005F2C5C" w:rsidP="005F2C5C">
            <w:pPr>
              <w:tabs>
                <w:tab w:val="center" w:pos="373"/>
                <w:tab w:val="center" w:pos="1416"/>
              </w:tabs>
              <w:spacing w:after="0"/>
            </w:pPr>
            <w:r>
              <w:rPr>
                <w:rFonts w:ascii="Cambria Math" w:eastAsia="Cambria Math" w:hAnsi="Cambria Math" w:cs="Cambria Math"/>
                <w:sz w:val="20"/>
              </w:rPr>
              <w:t xml:space="preserve">               </w:t>
            </w:r>
            <w:r>
              <w:rPr>
                <w:rFonts w:ascii="Cambria Math" w:eastAsia="Cambria Math" w:hAnsi="Cambria Math" w:cs="Cambria Math"/>
                <w:sz w:val="20"/>
              </w:rPr>
              <w:t>𝑁𝑟</w:t>
            </w:r>
            <w:r>
              <w:rPr>
                <w:rFonts w:ascii="Cambria Math" w:eastAsia="Cambria Math" w:hAnsi="Cambria Math" w:cs="Cambria Math"/>
                <w:sz w:val="20"/>
              </w:rPr>
              <w:t>.</w:t>
            </w:r>
            <w:r>
              <w:rPr>
                <w:rFonts w:ascii="Cambria Math" w:eastAsia="Cambria Math" w:hAnsi="Cambria Math" w:cs="Cambria Math"/>
                <w:sz w:val="20"/>
              </w:rPr>
              <w:t xml:space="preserve"> 𝑡𝑜𝑡𝑎𝑙 𝑎𝑢𝑡𝑜𝑟𝑖</w:t>
            </w:r>
          </w:p>
        </w:tc>
      </w:tr>
      <w:tr w:rsidR="00E826DB">
        <w:trPr>
          <w:trHeight w:val="286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Încurajarea tinerilor cercetători (Media aritmetică a vârstei membrilor echipei)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35-40 ani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p </w:t>
            </w:r>
          </w:p>
        </w:tc>
      </w:tr>
      <w:tr w:rsidR="00E826D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26DB" w:rsidRDefault="00E826D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40-45 ani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p </w:t>
            </w:r>
          </w:p>
        </w:tc>
      </w:tr>
      <w:tr w:rsidR="00E826D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E826D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&gt;45 ani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p </w:t>
            </w:r>
          </w:p>
        </w:tc>
      </w:tr>
      <w:tr w:rsidR="00E826DB">
        <w:trPr>
          <w:trHeight w:val="56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Încurajarea echipelor cu membri din UPG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 membri TPP/Nr total membri=1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p </w:t>
            </w:r>
          </w:p>
        </w:tc>
      </w:tr>
      <w:tr w:rsidR="00E826DB">
        <w:trPr>
          <w:trHeight w:val="56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 membri TPP/Nr total membri&lt;1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p </w:t>
            </w:r>
          </w:p>
        </w:tc>
      </w:tr>
      <w:tr w:rsidR="00E826DB">
        <w:trPr>
          <w:trHeight w:val="286"/>
        </w:trPr>
        <w:tc>
          <w:tcPr>
            <w:tcW w:w="10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Implementarea Grantului (40% din scorul final) – punctaj maxim posibil </w:t>
            </w:r>
          </w:p>
        </w:tc>
      </w:tr>
      <w:tr w:rsidR="00E826DB">
        <w:trPr>
          <w:trHeight w:val="194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Activități propuse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Structura și descrierea activităților propuse </w:t>
            </w:r>
          </w:p>
          <w:p w:rsidR="005F2C5C" w:rsidRDefault="005F2C5C" w:rsidP="00347F0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26DB" w:rsidRDefault="007C082E" w:rsidP="00347F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Infrastructura de cercetare necesară realizării proiectului </w:t>
            </w:r>
          </w:p>
          <w:p w:rsidR="005F2C5C" w:rsidRDefault="005F2C5C" w:rsidP="00347F0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26DB" w:rsidRDefault="007C082E" w:rsidP="00347F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Descrierea rolului fiecărui membru al echipei în raport cu obiectivele și activitățile descrise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 w:rsidP="00347F0D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0p </w:t>
            </w:r>
          </w:p>
          <w:p w:rsidR="005F2C5C" w:rsidRDefault="005F2C5C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26DB" w:rsidRDefault="007C082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10p </w:t>
            </w:r>
          </w:p>
          <w:p w:rsidR="005F2C5C" w:rsidRDefault="005F2C5C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26DB" w:rsidRDefault="007C082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10p </w:t>
            </w:r>
          </w:p>
        </w:tc>
      </w:tr>
      <w:tr w:rsidR="00E826DB">
        <w:trPr>
          <w:trHeight w:val="28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Perioada de implementare a activităților 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Graficul activităților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10p </w:t>
            </w:r>
          </w:p>
        </w:tc>
      </w:tr>
      <w:tr w:rsidR="00E826DB">
        <w:trPr>
          <w:trHeight w:val="5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Rezultate și indicatori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  <w:ind w:right="9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Structura rezultatelor și indicatorilor  Impactul și diseminarea rezultatelor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20p </w:t>
            </w:r>
          </w:p>
          <w:p w:rsidR="00E826DB" w:rsidRDefault="007C082E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p </w:t>
            </w:r>
          </w:p>
        </w:tc>
      </w:tr>
      <w:tr w:rsidR="00E826DB">
        <w:trPr>
          <w:trHeight w:val="286"/>
        </w:trPr>
        <w:tc>
          <w:tcPr>
            <w:tcW w:w="10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Bugetul Grantului (20% din scorul total) – punctaj maxim posibil </w:t>
            </w:r>
          </w:p>
        </w:tc>
      </w:tr>
      <w:tr w:rsidR="00E826DB">
        <w:trPr>
          <w:trHeight w:val="28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Justificarea bugetului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Justificarea bugetului pe activități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DB" w:rsidRDefault="007C08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p </w:t>
            </w:r>
          </w:p>
        </w:tc>
      </w:tr>
    </w:tbl>
    <w:p w:rsidR="00E826DB" w:rsidRDefault="007C082E" w:rsidP="0086248D">
      <w:pPr>
        <w:spacing w:after="3" w:line="301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*Se va lua în considerare varianta cea mai avantajoasă, la momentul publicării articolului sau în anul desfăşurării competiţiei </w:t>
      </w:r>
    </w:p>
    <w:p w:rsidR="00347F0D" w:rsidRDefault="004C275F" w:rsidP="00347F0D">
      <w:pPr>
        <w:spacing w:after="3" w:line="301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Articolele și contractele care atestă experiența directorului de proiect și a echipei de lucru </w:t>
      </w:r>
      <w:r w:rsidR="00347F0D">
        <w:rPr>
          <w:rFonts w:ascii="Times New Roman" w:eastAsia="Times New Roman" w:hAnsi="Times New Roman" w:cs="Times New Roman"/>
          <w:sz w:val="24"/>
        </w:rPr>
        <w:t xml:space="preserve">trebuie </w:t>
      </w:r>
      <w:r>
        <w:rPr>
          <w:rFonts w:ascii="Times New Roman" w:eastAsia="Times New Roman" w:hAnsi="Times New Roman" w:cs="Times New Roman"/>
          <w:sz w:val="24"/>
        </w:rPr>
        <w:t>să fie relevante pentru domeniul abordat în proiect.</w:t>
      </w:r>
    </w:p>
    <w:p w:rsidR="00347F0D" w:rsidRPr="00347F0D" w:rsidRDefault="007C082E" w:rsidP="00347F0D">
      <w:pPr>
        <w:pStyle w:val="ListParagraph"/>
        <w:numPr>
          <w:ilvl w:val="0"/>
          <w:numId w:val="3"/>
        </w:numPr>
        <w:spacing w:after="3" w:line="301" w:lineRule="auto"/>
        <w:jc w:val="both"/>
      </w:pPr>
      <w:r w:rsidRPr="00347F0D">
        <w:rPr>
          <w:rFonts w:ascii="Times New Roman" w:eastAsia="Times New Roman" w:hAnsi="Times New Roman" w:cs="Times New Roman"/>
          <w:sz w:val="24"/>
        </w:rPr>
        <w:t xml:space="preserve">Directorul de proiect trebuie să îndeplinească criteriile CNATDCU aferente postului </w:t>
      </w:r>
      <w:r w:rsidRPr="00347F0D">
        <w:rPr>
          <w:rFonts w:ascii="Times New Roman" w:eastAsia="Times New Roman" w:hAnsi="Times New Roman" w:cs="Times New Roman"/>
          <w:sz w:val="24"/>
        </w:rPr>
        <w:t>(pentru conferențiari și profesori) sau st</w:t>
      </w:r>
      <w:r w:rsidRPr="00347F0D">
        <w:rPr>
          <w:rFonts w:ascii="Times New Roman" w:eastAsia="Times New Roman" w:hAnsi="Times New Roman" w:cs="Times New Roman"/>
          <w:sz w:val="24"/>
        </w:rPr>
        <w:t>andardele minimale UPG Plo</w:t>
      </w:r>
      <w:r w:rsidR="000F6129">
        <w:rPr>
          <w:rFonts w:ascii="Times New Roman" w:eastAsia="Times New Roman" w:hAnsi="Times New Roman" w:cs="Times New Roman"/>
          <w:sz w:val="24"/>
        </w:rPr>
        <w:t>iești (pentru șefii de lucrări);</w:t>
      </w:r>
    </w:p>
    <w:p w:rsidR="00347F0D" w:rsidRPr="00347F0D" w:rsidRDefault="00347F0D" w:rsidP="00347F0D">
      <w:pPr>
        <w:numPr>
          <w:ilvl w:val="0"/>
          <w:numId w:val="3"/>
        </w:numPr>
        <w:spacing w:after="3" w:line="301" w:lineRule="auto"/>
        <w:jc w:val="both"/>
      </w:pPr>
      <w:r w:rsidRPr="00347F0D">
        <w:rPr>
          <w:rFonts w:ascii="Times New Roman" w:eastAsia="Times New Roman" w:hAnsi="Times New Roman" w:cs="Times New Roman"/>
          <w:sz w:val="24"/>
        </w:rPr>
        <w:t>P</w:t>
      </w:r>
      <w:r w:rsidR="00330798" w:rsidRPr="00347F0D">
        <w:rPr>
          <w:rFonts w:ascii="Times New Roman" w:eastAsia="Times New Roman" w:hAnsi="Times New Roman" w:cs="Times New Roman"/>
          <w:sz w:val="24"/>
        </w:rPr>
        <w:t xml:space="preserve">entru directorul GICS media numărului de ore raportate la cercetare, în ultimii 3 ani anteriori acordării GICS, este mai mare sau egală cu 600 (exceptie: asistenti universitari); </w:t>
      </w:r>
    </w:p>
    <w:p w:rsidR="00E826DB" w:rsidRDefault="007C082E" w:rsidP="00347F0D">
      <w:pPr>
        <w:numPr>
          <w:ilvl w:val="0"/>
          <w:numId w:val="3"/>
        </w:numPr>
        <w:spacing w:after="3" w:line="301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Membrii doctoranzi din echipă </w:t>
      </w:r>
      <w:r>
        <w:rPr>
          <w:rFonts w:ascii="Times New Roman" w:eastAsia="Times New Roman" w:hAnsi="Times New Roman" w:cs="Times New Roman"/>
          <w:sz w:val="24"/>
        </w:rPr>
        <w:t>trebuie să aibă acceptul conducătorului de doctorat.</w:t>
      </w:r>
      <w:r>
        <w:t xml:space="preserve"> </w:t>
      </w:r>
    </w:p>
    <w:sectPr w:rsidR="00E826DB">
      <w:pgSz w:w="12240" w:h="15840"/>
      <w:pgMar w:top="1440" w:right="143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2E" w:rsidRDefault="007C082E" w:rsidP="000F6129">
      <w:pPr>
        <w:spacing w:after="0" w:line="240" w:lineRule="auto"/>
      </w:pPr>
      <w:r>
        <w:separator/>
      </w:r>
    </w:p>
  </w:endnote>
  <w:endnote w:type="continuationSeparator" w:id="0">
    <w:p w:rsidR="007C082E" w:rsidRDefault="007C082E" w:rsidP="000F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2E" w:rsidRDefault="007C082E" w:rsidP="000F6129">
      <w:pPr>
        <w:spacing w:after="0" w:line="240" w:lineRule="auto"/>
      </w:pPr>
      <w:r>
        <w:separator/>
      </w:r>
    </w:p>
  </w:footnote>
  <w:footnote w:type="continuationSeparator" w:id="0">
    <w:p w:rsidR="007C082E" w:rsidRDefault="007C082E" w:rsidP="000F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50824"/>
    <w:multiLevelType w:val="hybridMultilevel"/>
    <w:tmpl w:val="DBEC6C62"/>
    <w:lvl w:ilvl="0" w:tplc="85BE5D1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" w15:restartNumberingAfterBreak="0">
    <w:nsid w:val="677B354D"/>
    <w:multiLevelType w:val="hybridMultilevel"/>
    <w:tmpl w:val="F1CCCB1E"/>
    <w:lvl w:ilvl="0" w:tplc="85BE5D12">
      <w:start w:val="1"/>
      <w:numFmt w:val="bullet"/>
      <w:lvlText w:val="-"/>
      <w:lvlJc w:val="left"/>
      <w:pPr>
        <w:ind w:left="37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7F3A170F"/>
    <w:multiLevelType w:val="hybridMultilevel"/>
    <w:tmpl w:val="A6EC3D0C"/>
    <w:lvl w:ilvl="0" w:tplc="85BE5D1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A667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8433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4EA1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6430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4D3F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A627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EE1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8965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B"/>
    <w:rsid w:val="000F6129"/>
    <w:rsid w:val="00330798"/>
    <w:rsid w:val="00347F0D"/>
    <w:rsid w:val="004C275F"/>
    <w:rsid w:val="005F2C5C"/>
    <w:rsid w:val="007C082E"/>
    <w:rsid w:val="007F1AC8"/>
    <w:rsid w:val="0086248D"/>
    <w:rsid w:val="00E826DB"/>
    <w:rsid w:val="00F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D882"/>
  <w15:docId w15:val="{3A9E047D-BD1F-4D03-986B-6C804AA0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30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7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12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F6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12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2024-10-07T13:24:00Z</dcterms:created>
  <dcterms:modified xsi:type="dcterms:W3CDTF">2024-10-07T19:08:00Z</dcterms:modified>
</cp:coreProperties>
</file>