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A8" w:rsidRDefault="00B05EA8" w:rsidP="00B05EA8">
      <w:pPr>
        <w:jc w:val="center"/>
        <w:rPr>
          <w:sz w:val="44"/>
          <w:szCs w:val="44"/>
        </w:rPr>
      </w:pPr>
    </w:p>
    <w:p w:rsidR="00B05EA8" w:rsidRDefault="00B05EA8" w:rsidP="00B05EA8">
      <w:pPr>
        <w:jc w:val="center"/>
        <w:rPr>
          <w:sz w:val="44"/>
          <w:szCs w:val="44"/>
        </w:rPr>
      </w:pPr>
    </w:p>
    <w:p w:rsidR="00DA3538" w:rsidRDefault="00B05EA8" w:rsidP="00B05EA8">
      <w:pPr>
        <w:jc w:val="center"/>
        <w:rPr>
          <w:sz w:val="44"/>
          <w:szCs w:val="44"/>
          <w:lang w:val="ro-RO"/>
        </w:rPr>
      </w:pPr>
      <w:r w:rsidRPr="00B05EA8">
        <w:rPr>
          <w:sz w:val="44"/>
          <w:szCs w:val="44"/>
        </w:rPr>
        <w:t>ANUN</w:t>
      </w:r>
      <w:r w:rsidRPr="00B05EA8">
        <w:rPr>
          <w:sz w:val="44"/>
          <w:szCs w:val="44"/>
          <w:lang w:val="ro-RO"/>
        </w:rPr>
        <w:t>Ț</w:t>
      </w:r>
    </w:p>
    <w:p w:rsidR="00B05EA8" w:rsidRDefault="00B05EA8" w:rsidP="00B05EA8">
      <w:pPr>
        <w:jc w:val="center"/>
        <w:rPr>
          <w:sz w:val="44"/>
          <w:szCs w:val="44"/>
          <w:lang w:val="ro-RO"/>
        </w:rPr>
      </w:pPr>
    </w:p>
    <w:p w:rsidR="002F3373" w:rsidRPr="00B05EA8" w:rsidRDefault="00B05EA8" w:rsidP="005F7189">
      <w:pPr>
        <w:ind w:firstLine="720"/>
        <w:jc w:val="both"/>
        <w:rPr>
          <w:sz w:val="28"/>
          <w:szCs w:val="28"/>
          <w:lang w:val="ro-RO"/>
        </w:rPr>
      </w:pPr>
      <w:bookmarkStart w:id="0" w:name="_GoBack"/>
      <w:bookmarkEnd w:id="0"/>
      <w:r>
        <w:rPr>
          <w:sz w:val="28"/>
          <w:szCs w:val="28"/>
          <w:lang w:val="ro-RO"/>
        </w:rPr>
        <w:t xml:space="preserve">În perioada 7 iulie – 18 </w:t>
      </w:r>
      <w:r w:rsidR="005F7189">
        <w:rPr>
          <w:sz w:val="28"/>
          <w:szCs w:val="28"/>
          <w:lang w:val="ro-RO"/>
        </w:rPr>
        <w:t xml:space="preserve">iulie, de luni  până joi de la 8.30 – 15.30 și vineri de la 8.30 – 13.00, </w:t>
      </w:r>
      <w:r w:rsidR="002F3373">
        <w:rPr>
          <w:sz w:val="28"/>
          <w:szCs w:val="28"/>
          <w:lang w:val="ro-RO"/>
        </w:rPr>
        <w:t>se pot recupera laboratoarele la Chimie, Chimie 1, Chimie 2, Chimie generală, Chimie analitică, Analiza instrumentala, Chimie organică 1, 2. etc</w:t>
      </w:r>
      <w:r w:rsidR="005F7189">
        <w:rPr>
          <w:sz w:val="28"/>
          <w:szCs w:val="28"/>
          <w:lang w:val="ro-RO"/>
        </w:rPr>
        <w:t xml:space="preserve">., conform </w:t>
      </w:r>
      <w:r w:rsidR="005F7189" w:rsidRPr="005F7189">
        <w:rPr>
          <w:b/>
          <w:sz w:val="28"/>
          <w:szCs w:val="28"/>
          <w:lang w:val="ro-RO"/>
        </w:rPr>
        <w:t>Regulament privind activitatea profesională a  studenților în Universitatea Petrol-Gaze din Ploieşti</w:t>
      </w:r>
      <w:r w:rsidR="005F7189">
        <w:rPr>
          <w:sz w:val="28"/>
          <w:szCs w:val="28"/>
          <w:lang w:val="ro-RO"/>
        </w:rPr>
        <w:t>.</w:t>
      </w:r>
      <w:r w:rsidR="002F3373" w:rsidRPr="002F3373">
        <w:rPr>
          <w:sz w:val="28"/>
          <w:szCs w:val="28"/>
          <w:lang w:val="ro-RO"/>
        </w:rPr>
        <w:drawing>
          <wp:inline distT="0" distB="0" distL="0" distR="0" wp14:anchorId="0A9B72C2" wp14:editId="2D56B4BB">
            <wp:extent cx="5731510" cy="8515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373" w:rsidRPr="00B0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A8"/>
    <w:rsid w:val="002F3373"/>
    <w:rsid w:val="005F7189"/>
    <w:rsid w:val="00B05EA8"/>
    <w:rsid w:val="00D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6152"/>
  <w15:chartTrackingRefBased/>
  <w15:docId w15:val="{64A8F3E7-5F1E-483E-8DBB-4D8C03A9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2025-07-04T08:43:00Z</dcterms:created>
  <dcterms:modified xsi:type="dcterms:W3CDTF">2025-07-04T09:21:00Z</dcterms:modified>
</cp:coreProperties>
</file>