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1978" w14:textId="0B3F37AA"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14:paraId="03D407E2" w14:textId="77777777" w:rsidR="008C51CB" w:rsidRPr="00E12520" w:rsidRDefault="008C51CB" w:rsidP="000829C0">
      <w:pPr>
        <w:jc w:val="center"/>
      </w:pPr>
    </w:p>
    <w:p w14:paraId="783F232B" w14:textId="77777777" w:rsidR="008C51CB" w:rsidRPr="00E12520" w:rsidRDefault="008C51CB" w:rsidP="000829C0">
      <w:pPr>
        <w:jc w:val="center"/>
      </w:pPr>
    </w:p>
    <w:p w14:paraId="2935200F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1"/>
        <w:gridCol w:w="5471"/>
      </w:tblGrid>
      <w:tr w:rsidR="00EE543E" w:rsidRPr="00E12520" w14:paraId="10B10BEF" w14:textId="77777777" w:rsidTr="001976A1">
        <w:tc>
          <w:tcPr>
            <w:tcW w:w="2240" w:type="pct"/>
          </w:tcPr>
          <w:p w14:paraId="761BA79A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14:paraId="1DF9BC14" w14:textId="40289FBA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Universitatea Petrol-Gaze din Ploieşti</w:t>
            </w:r>
          </w:p>
        </w:tc>
      </w:tr>
      <w:tr w:rsidR="00EE543E" w:rsidRPr="00E12520" w14:paraId="13B7C913" w14:textId="77777777" w:rsidTr="001976A1">
        <w:tc>
          <w:tcPr>
            <w:tcW w:w="2240" w:type="pct"/>
          </w:tcPr>
          <w:p w14:paraId="732379EE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14:paraId="3309A2D0" w14:textId="71846661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Tehnologia Petrolului şi Petrochimie</w:t>
            </w:r>
          </w:p>
        </w:tc>
      </w:tr>
      <w:tr w:rsidR="00EE543E" w:rsidRPr="00E12520" w14:paraId="7E5CB42F" w14:textId="77777777" w:rsidTr="001976A1">
        <w:tc>
          <w:tcPr>
            <w:tcW w:w="2240" w:type="pct"/>
          </w:tcPr>
          <w:p w14:paraId="0CA9AAA2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14:paraId="6403BC53" w14:textId="7F587FD6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Ingineria Prelucrarii Petrolului şi Protecţia Mediului</w:t>
            </w:r>
          </w:p>
        </w:tc>
      </w:tr>
      <w:tr w:rsidR="00EE543E" w:rsidRPr="00E12520" w14:paraId="5CA9BB25" w14:textId="77777777" w:rsidTr="001976A1">
        <w:tc>
          <w:tcPr>
            <w:tcW w:w="2240" w:type="pct"/>
          </w:tcPr>
          <w:p w14:paraId="45796ED4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14:paraId="5E9D8950" w14:textId="012D2477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Inginerie chimica</w:t>
            </w:r>
          </w:p>
        </w:tc>
      </w:tr>
      <w:tr w:rsidR="00EE543E" w:rsidRPr="00E12520" w14:paraId="59FD63D0" w14:textId="77777777" w:rsidTr="001976A1">
        <w:tc>
          <w:tcPr>
            <w:tcW w:w="2240" w:type="pct"/>
          </w:tcPr>
          <w:p w14:paraId="767D68A8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14:paraId="4424FCA7" w14:textId="3BDC961D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Masterat/Zi</w:t>
            </w:r>
          </w:p>
        </w:tc>
      </w:tr>
      <w:tr w:rsidR="00EE543E" w:rsidRPr="00E12520" w14:paraId="1D77929F" w14:textId="77777777" w:rsidTr="001976A1">
        <w:tc>
          <w:tcPr>
            <w:tcW w:w="2240" w:type="pct"/>
          </w:tcPr>
          <w:p w14:paraId="68EB17E6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14:paraId="1E00BDA1" w14:textId="1877A8CF" w:rsidR="00EE543E" w:rsidRPr="00EE543E" w:rsidRDefault="00EE543E" w:rsidP="00EE543E">
            <w:pPr>
              <w:spacing w:line="240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EE543E">
              <w:rPr>
                <w:rFonts w:ascii="Arial Narrow" w:hAnsi="Arial Narrow"/>
                <w:sz w:val="22"/>
                <w:szCs w:val="22"/>
              </w:rPr>
              <w:t>Inginerie chimică asistată de calculator în rafinării şi petrochimie</w:t>
            </w:r>
          </w:p>
        </w:tc>
      </w:tr>
    </w:tbl>
    <w:p w14:paraId="0F409C08" w14:textId="77777777"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14:paraId="3CAE9036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1"/>
        <w:gridCol w:w="1622"/>
        <w:gridCol w:w="5049"/>
      </w:tblGrid>
      <w:tr w:rsidR="008C51CB" w:rsidRPr="00E12520" w14:paraId="471391A2" w14:textId="77777777" w:rsidTr="001976A1">
        <w:tc>
          <w:tcPr>
            <w:tcW w:w="1635" w:type="pct"/>
          </w:tcPr>
          <w:p w14:paraId="0FDF2F07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14:paraId="001BD6FE" w14:textId="5240D97A" w:rsidR="008C51CB" w:rsidRPr="00E12520" w:rsidRDefault="00EE543E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5C1213">
              <w:rPr>
                <w:rFonts w:ascii="Arial Narrow" w:hAnsi="Arial Narrow"/>
                <w:sz w:val="22"/>
                <w:szCs w:val="22"/>
              </w:rPr>
              <w:t>Proiectarea conceptuală a proceselor chimice</w:t>
            </w:r>
            <w:r>
              <w:rPr>
                <w:rFonts w:ascii="Arial Narrow" w:hAnsi="Arial Narrow"/>
                <w:sz w:val="22"/>
                <w:szCs w:val="22"/>
              </w:rPr>
              <w:t>-proiect</w:t>
            </w:r>
          </w:p>
        </w:tc>
      </w:tr>
      <w:tr w:rsidR="008C51CB" w:rsidRPr="00E12520" w14:paraId="25871682" w14:textId="77777777" w:rsidTr="001976A1">
        <w:tc>
          <w:tcPr>
            <w:tcW w:w="2453" w:type="pct"/>
            <w:gridSpan w:val="2"/>
          </w:tcPr>
          <w:p w14:paraId="54C6D901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14:paraId="6B7FEBD4" w14:textId="77777777" w:rsidR="008C51CB" w:rsidRPr="00E12520" w:rsidRDefault="008C51CB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8C51CB" w:rsidRPr="00E12520" w14:paraId="44B75B96" w14:textId="77777777" w:rsidTr="001976A1">
        <w:tc>
          <w:tcPr>
            <w:tcW w:w="2453" w:type="pct"/>
            <w:gridSpan w:val="2"/>
          </w:tcPr>
          <w:p w14:paraId="4A7741AF" w14:textId="77777777" w:rsidR="008C51CB" w:rsidRPr="00E12520" w:rsidRDefault="008C51CB" w:rsidP="00CC791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 xml:space="preserve">tularul activităţilor </w:t>
            </w:r>
            <w:r w:rsidR="00CC7911">
              <w:rPr>
                <w:rFonts w:ascii="Arial Narrow" w:hAnsi="Arial Narrow" w:cs="Arial Narrow"/>
              </w:rPr>
              <w:t>seminar/laborator</w:t>
            </w:r>
          </w:p>
        </w:tc>
        <w:tc>
          <w:tcPr>
            <w:tcW w:w="2547" w:type="pct"/>
          </w:tcPr>
          <w:p w14:paraId="5C1FA2DA" w14:textId="77777777" w:rsidR="008C51CB" w:rsidRPr="00E12520" w:rsidRDefault="008C51CB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EE543E" w:rsidRPr="00E12520" w14:paraId="18B5B574" w14:textId="77777777" w:rsidTr="001976A1">
        <w:tc>
          <w:tcPr>
            <w:tcW w:w="2453" w:type="pct"/>
            <w:gridSpan w:val="2"/>
          </w:tcPr>
          <w:p w14:paraId="494173E4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14:paraId="6F07C8F8" w14:textId="49FB720F" w:rsidR="00EE543E" w:rsidRPr="00E12520" w:rsidRDefault="00EE543E" w:rsidP="00EE543E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Sef lucrari dr.ing. </w:t>
            </w:r>
            <w:r w:rsidRPr="00650D69">
              <w:rPr>
                <w:rFonts w:ascii="Arial Narrow" w:hAnsi="Arial Narrow" w:cs="Arial Narrow"/>
              </w:rPr>
              <w:t>Elena Mirela Fendu</w:t>
            </w:r>
          </w:p>
        </w:tc>
      </w:tr>
      <w:tr w:rsidR="00EE543E" w:rsidRPr="00E12520" w14:paraId="2971ECCD" w14:textId="77777777" w:rsidTr="001976A1">
        <w:tc>
          <w:tcPr>
            <w:tcW w:w="2453" w:type="pct"/>
            <w:gridSpan w:val="2"/>
          </w:tcPr>
          <w:p w14:paraId="0DFED13A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14:paraId="03AD4663" w14:textId="4E53853C" w:rsidR="00EE543E" w:rsidRPr="00E12520" w:rsidRDefault="00EE543E" w:rsidP="00EE543E">
            <w:pPr>
              <w:spacing w:line="240" w:lineRule="auto"/>
              <w:rPr>
                <w:rFonts w:ascii="Arial Narrow" w:hAnsi="Arial Narrow" w:cs="Arial Narrow"/>
              </w:rPr>
            </w:pPr>
            <w:r w:rsidRPr="005C121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EE543E" w:rsidRPr="00E12520" w14:paraId="1885DC04" w14:textId="77777777" w:rsidTr="001976A1">
        <w:tc>
          <w:tcPr>
            <w:tcW w:w="2453" w:type="pct"/>
            <w:gridSpan w:val="2"/>
          </w:tcPr>
          <w:p w14:paraId="12964E17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14:paraId="2B3E8520" w14:textId="752B3C30" w:rsidR="00EE543E" w:rsidRPr="00E12520" w:rsidRDefault="00EE543E" w:rsidP="00EE543E">
            <w:pPr>
              <w:spacing w:line="240" w:lineRule="auto"/>
              <w:rPr>
                <w:rFonts w:ascii="Arial Narrow" w:hAnsi="Arial Narrow" w:cs="Arial Narrow"/>
              </w:rPr>
            </w:pPr>
            <w:r w:rsidRPr="005C121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EE543E" w:rsidRPr="00E12520" w14:paraId="25326C5A" w14:textId="77777777" w:rsidTr="001976A1">
        <w:tc>
          <w:tcPr>
            <w:tcW w:w="2453" w:type="pct"/>
            <w:gridSpan w:val="2"/>
          </w:tcPr>
          <w:p w14:paraId="6256528D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14:paraId="24A9E7E8" w14:textId="16B10523" w:rsidR="00EE543E" w:rsidRPr="00E12520" w:rsidRDefault="00EE543E" w:rsidP="00EE543E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Verificare</w:t>
            </w:r>
          </w:p>
        </w:tc>
      </w:tr>
      <w:tr w:rsidR="00EE543E" w:rsidRPr="00E12520" w14:paraId="115ED359" w14:textId="77777777" w:rsidTr="001976A1">
        <w:tc>
          <w:tcPr>
            <w:tcW w:w="2453" w:type="pct"/>
            <w:gridSpan w:val="2"/>
          </w:tcPr>
          <w:p w14:paraId="1A736D99" w14:textId="77777777" w:rsidR="00EE543E" w:rsidRPr="00E12520" w:rsidRDefault="00EE543E" w:rsidP="00EE543E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14:paraId="59404333" w14:textId="62BA1945" w:rsidR="00EE543E" w:rsidRPr="00E12520" w:rsidRDefault="00EE543E" w:rsidP="00EE543E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DS/DOB</w:t>
            </w:r>
          </w:p>
        </w:tc>
      </w:tr>
    </w:tbl>
    <w:p w14:paraId="7DDEAC4F" w14:textId="77777777"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14:paraId="62854EA1" w14:textId="4214DF96"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14:paraId="2F26611D" w14:textId="51E1A770"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14:paraId="6E685B37" w14:textId="77777777" w:rsidR="008C51CB" w:rsidRPr="00E12520" w:rsidRDefault="008C51CB" w:rsidP="00910409"/>
    <w:p w14:paraId="34804A56" w14:textId="77777777"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8"/>
        <w:gridCol w:w="435"/>
        <w:gridCol w:w="1598"/>
        <w:gridCol w:w="436"/>
        <w:gridCol w:w="2032"/>
        <w:gridCol w:w="436"/>
        <w:gridCol w:w="1162"/>
        <w:gridCol w:w="545"/>
      </w:tblGrid>
      <w:tr w:rsidR="00CC7911" w:rsidRPr="00954044" w14:paraId="6F99785B" w14:textId="77777777" w:rsidTr="006A49E0">
        <w:tc>
          <w:tcPr>
            <w:tcW w:w="1649" w:type="pct"/>
          </w:tcPr>
          <w:p w14:paraId="38B09ABC" w14:textId="77777777"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6A2D01CD" w14:textId="18685318" w:rsidR="00CC7911" w:rsidRPr="00954044" w:rsidRDefault="00EE543E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5BAAF7B4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48ED9340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5D36D670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1BCD7EE0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14:paraId="35891857" w14:textId="77777777"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67778796" w14:textId="012CA9FF" w:rsidR="00CC7911" w:rsidRPr="00954044" w:rsidRDefault="00EE543E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</w:tr>
      <w:tr w:rsidR="00CC7911" w:rsidRPr="00954044" w14:paraId="05DCE020" w14:textId="77777777" w:rsidTr="006A49E0">
        <w:tc>
          <w:tcPr>
            <w:tcW w:w="1649" w:type="pct"/>
          </w:tcPr>
          <w:p w14:paraId="6DAB265A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59EB4F18" w14:textId="082D312F" w:rsidR="00CC7911" w:rsidRPr="00954044" w:rsidRDefault="00EE543E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3346240F" w14:textId="77777777"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24E23336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14D35757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0ACA6B57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14:paraId="1284AE11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07168444" w14:textId="38E0CE2C" w:rsidR="00CC7911" w:rsidRPr="00954044" w:rsidRDefault="00EE543E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</w:tr>
      <w:tr w:rsidR="008C51CB" w:rsidRPr="00E12520" w14:paraId="5A1293B1" w14:textId="77777777" w:rsidTr="006A49E0">
        <w:tc>
          <w:tcPr>
            <w:tcW w:w="4726" w:type="pct"/>
            <w:gridSpan w:val="7"/>
          </w:tcPr>
          <w:p w14:paraId="40455CD1" w14:textId="01D65219"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14:paraId="4006A5C7" w14:textId="37037887" w:rsidR="008C51CB" w:rsidRPr="00E12520" w:rsidRDefault="00EE543E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152</w:t>
            </w:r>
          </w:p>
        </w:tc>
      </w:tr>
      <w:tr w:rsidR="008C51CB" w:rsidRPr="00E12520" w14:paraId="1EC363B8" w14:textId="77777777" w:rsidTr="006A49E0">
        <w:tc>
          <w:tcPr>
            <w:tcW w:w="4726" w:type="pct"/>
            <w:gridSpan w:val="7"/>
          </w:tcPr>
          <w:p w14:paraId="15B8C352" w14:textId="7C3DD140"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14:paraId="6C29E858" w14:textId="6FA9C732" w:rsidR="008C51CB" w:rsidRPr="00E12520" w:rsidRDefault="00EE543E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8C51CB" w:rsidRPr="00E12520" w14:paraId="1A5040E3" w14:textId="77777777" w:rsidTr="006A49E0">
        <w:tc>
          <w:tcPr>
            <w:tcW w:w="4726" w:type="pct"/>
            <w:gridSpan w:val="7"/>
          </w:tcPr>
          <w:p w14:paraId="48D5451D" w14:textId="42ACD5AA"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14:paraId="38C93703" w14:textId="5F4BC458" w:rsidR="008C51CB" w:rsidRPr="00E12520" w:rsidRDefault="00EE543E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14:paraId="13D6134B" w14:textId="77777777" w:rsidR="008C51CB" w:rsidRPr="00E12520" w:rsidRDefault="008C51CB" w:rsidP="0003471A"/>
    <w:p w14:paraId="32C9ACFD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2"/>
        <w:gridCol w:w="6600"/>
      </w:tblGrid>
      <w:tr w:rsidR="008C51CB" w:rsidRPr="00E12520" w14:paraId="113F5502" w14:textId="77777777" w:rsidTr="00213B7B">
        <w:tc>
          <w:tcPr>
            <w:tcW w:w="1493" w:type="pct"/>
          </w:tcPr>
          <w:p w14:paraId="7DFE261F" w14:textId="1212BFC0"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14:paraId="6B7A9D00" w14:textId="77777777" w:rsidR="00EE543E" w:rsidRPr="006C603E" w:rsidRDefault="00EE543E" w:rsidP="00EE543E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6C603E">
              <w:rPr>
                <w:rFonts w:ascii="Arial Narrow" w:hAnsi="Arial Narrow"/>
                <w:sz w:val="22"/>
                <w:szCs w:val="22"/>
              </w:rPr>
              <w:t xml:space="preserve">Simularea proceselor chimice. </w:t>
            </w:r>
          </w:p>
          <w:p w14:paraId="75B3E404" w14:textId="59E5E875" w:rsidR="008C51CB" w:rsidRPr="00E12520" w:rsidRDefault="00EE543E" w:rsidP="00EE543E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037DF4">
              <w:rPr>
                <w:rFonts w:ascii="Arial Narrow" w:hAnsi="Arial Narrow"/>
                <w:sz w:val="22"/>
                <w:szCs w:val="22"/>
              </w:rPr>
              <w:t>Mod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037DF4">
              <w:rPr>
                <w:rFonts w:ascii="Arial Narrow" w:hAnsi="Arial Narrow"/>
                <w:sz w:val="22"/>
                <w:szCs w:val="22"/>
              </w:rPr>
              <w:t>larea și simularea reacțiilor și reactoarelor chimice</w:t>
            </w:r>
          </w:p>
        </w:tc>
      </w:tr>
      <w:tr w:rsidR="00954044" w:rsidRPr="00E12520" w14:paraId="3720628E" w14:textId="77777777" w:rsidTr="00213B7B">
        <w:tc>
          <w:tcPr>
            <w:tcW w:w="1493" w:type="pct"/>
          </w:tcPr>
          <w:p w14:paraId="14AA34A5" w14:textId="39E0AFAC" w:rsidR="00954044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14:paraId="60B266D8" w14:textId="77777777" w:rsidR="00954044" w:rsidRPr="00E12520" w:rsidRDefault="00954044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</w:p>
        </w:tc>
      </w:tr>
      <w:tr w:rsidR="008C51CB" w:rsidRPr="00E12520" w14:paraId="051F44DD" w14:textId="77777777" w:rsidTr="00213B7B">
        <w:tc>
          <w:tcPr>
            <w:tcW w:w="1493" w:type="pct"/>
          </w:tcPr>
          <w:p w14:paraId="45ACE267" w14:textId="45FD74BD" w:rsidR="008C51CB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="008C51CB"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="008C51CB" w:rsidRPr="00E12520">
              <w:rPr>
                <w:rFonts w:ascii="Arial Narrow" w:hAnsi="Arial Narrow" w:cs="Arial Narrow"/>
              </w:rPr>
              <w:t>. de desfăşurare a seminarului/laboratorului</w:t>
            </w:r>
            <w:r w:rsidR="00EE543E">
              <w:rPr>
                <w:rFonts w:ascii="Arial Narrow" w:hAnsi="Arial Narrow" w:cs="Arial Narrow"/>
              </w:rPr>
              <w:t>/proiectului</w:t>
            </w:r>
          </w:p>
        </w:tc>
        <w:tc>
          <w:tcPr>
            <w:tcW w:w="3507" w:type="pct"/>
          </w:tcPr>
          <w:p w14:paraId="1B0760F5" w14:textId="0FFFF4CB" w:rsidR="008C51CB" w:rsidRPr="00E12520" w:rsidRDefault="00EE543E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692208">
              <w:rPr>
                <w:rFonts w:ascii="Arial Narrow" w:hAnsi="Arial Narrow"/>
              </w:rPr>
              <w:t>Computer</w:t>
            </w:r>
            <w:r>
              <w:rPr>
                <w:rFonts w:ascii="Arial Narrow" w:hAnsi="Arial Narrow"/>
              </w:rPr>
              <w:t>e</w:t>
            </w:r>
            <w:r w:rsidRPr="00692208">
              <w:rPr>
                <w:rFonts w:ascii="Arial Narrow" w:hAnsi="Arial Narrow"/>
              </w:rPr>
              <w:t xml:space="preserve"> cu simulator PRO/II</w:t>
            </w:r>
          </w:p>
        </w:tc>
      </w:tr>
    </w:tbl>
    <w:p w14:paraId="1BA18C0F" w14:textId="77777777" w:rsidR="008C51CB" w:rsidRPr="00E12520" w:rsidRDefault="008C51CB" w:rsidP="000829C0"/>
    <w:p w14:paraId="1F86D0A7" w14:textId="7F6F18AF"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14:paraId="5EAAF856" w14:textId="77777777" w:rsidTr="00E5364F">
        <w:tc>
          <w:tcPr>
            <w:tcW w:w="2972" w:type="dxa"/>
          </w:tcPr>
          <w:p w14:paraId="5F7338E9" w14:textId="537C572C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14:paraId="625B2BC4" w14:textId="78BA2575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2A4289" w:rsidRPr="00954044" w14:paraId="4AD81335" w14:textId="77777777" w:rsidTr="00E5364F">
        <w:tc>
          <w:tcPr>
            <w:tcW w:w="2972" w:type="dxa"/>
          </w:tcPr>
          <w:p w14:paraId="6005D7ED" w14:textId="2BCA508B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9F05FA">
              <w:rPr>
                <w:rFonts w:ascii="Arial Narrow" w:hAnsi="Arial Narrow"/>
                <w:sz w:val="22"/>
                <w:szCs w:val="22"/>
              </w:rPr>
              <w:t xml:space="preserve">Dezvoltă și optimizează procese chimice complexe </w:t>
            </w:r>
          </w:p>
        </w:tc>
        <w:tc>
          <w:tcPr>
            <w:tcW w:w="6940" w:type="dxa"/>
          </w:tcPr>
          <w:p w14:paraId="638BCC80" w14:textId="77777777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descrie și corelează modele avansate de cinetică chimică și termodinamică aplicată.</w:t>
            </w:r>
          </w:p>
          <w:p w14:paraId="05313B45" w14:textId="77777777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explică mecanisme de transfer de masă, căldură și impuls în sisteme reactive complexe</w:t>
            </w:r>
          </w:p>
          <w:p w14:paraId="4CBB87B4" w14:textId="77777777" w:rsidR="002A4289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definește metode computaționale de simulare și optimizare a proceselor.</w:t>
            </w:r>
          </w:p>
          <w:p w14:paraId="5151E2BA" w14:textId="77777777" w:rsidR="002A4289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aplică software specializat pentru proiectarea și analiza proceselor chimice.</w:t>
            </w:r>
          </w:p>
          <w:p w14:paraId="4D73C758" w14:textId="77777777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F05FA">
              <w:rPr>
                <w:rFonts w:ascii="Arial Narrow" w:hAnsi="Arial Narrow"/>
                <w:sz w:val="20"/>
                <w:szCs w:val="20"/>
              </w:rPr>
              <w:t>Studentul integrează date experimentale cu modele matematic</w:t>
            </w:r>
            <w:r>
              <w:rPr>
                <w:rFonts w:ascii="Arial Narrow" w:hAnsi="Arial Narrow"/>
                <w:sz w:val="20"/>
                <w:szCs w:val="20"/>
              </w:rPr>
              <w:t>e pentru optimizarea proceselor</w:t>
            </w:r>
            <w:r w:rsidRPr="0095404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DB369A3" w14:textId="77777777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4B10B9">
              <w:rPr>
                <w:rFonts w:ascii="Arial Narrow" w:hAnsi="Arial Narrow"/>
                <w:sz w:val="20"/>
                <w:szCs w:val="20"/>
              </w:rPr>
              <w:t>Studentul ia decizii autonome privind eficiența, siguranța și sustenabilitatea proceselor.</w:t>
            </w:r>
          </w:p>
          <w:p w14:paraId="5B399363" w14:textId="16E876EC" w:rsidR="002A4289" w:rsidRPr="00954044" w:rsidRDefault="002A4289" w:rsidP="002A4289">
            <w:pPr>
              <w:spacing w:line="240" w:lineRule="auto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Pr="004B10B9">
              <w:rPr>
                <w:rFonts w:ascii="Arial Narrow" w:hAnsi="Arial Narrow"/>
                <w:sz w:val="20"/>
                <w:szCs w:val="20"/>
              </w:rPr>
              <w:t>Studentul documentează și prezintă rezultatele în rapoarte tehnico-științifice</w:t>
            </w:r>
          </w:p>
        </w:tc>
      </w:tr>
      <w:tr w:rsidR="002A4289" w:rsidRPr="00954044" w14:paraId="73B193E3" w14:textId="77777777" w:rsidTr="00E5364F">
        <w:tc>
          <w:tcPr>
            <w:tcW w:w="2972" w:type="dxa"/>
          </w:tcPr>
          <w:p w14:paraId="5E65B4B7" w14:textId="446BB403" w:rsidR="002A4289" w:rsidRPr="00954044" w:rsidRDefault="002A4289" w:rsidP="002A4289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 xml:space="preserve">2. </w:t>
            </w:r>
            <w:r w:rsidRPr="004B10B9">
              <w:rPr>
                <w:rFonts w:ascii="Arial Narrow" w:hAnsi="Arial Narrow"/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14:paraId="716DE45F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descrie principiile avansate de dimensionare și funcționare a echipamentelor.</w:t>
            </w:r>
          </w:p>
          <w:p w14:paraId="1FDEFF55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identifică soluții tehnologice moderne pentru intensificarea proceselor.</w:t>
            </w:r>
          </w:p>
          <w:p w14:paraId="48F62C3B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definește criterii de selecție a materialelor și echipamentelor în funcție de aplicații.</w:t>
            </w:r>
          </w:p>
          <w:p w14:paraId="270BB0CC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utilizează metode de proiectare asistată de calculator.</w:t>
            </w:r>
          </w:p>
          <w:p w14:paraId="068A4207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elaborează scheme tehnologice și bilanturi de masă și energie.</w:t>
            </w:r>
          </w:p>
          <w:p w14:paraId="0113B7B3" w14:textId="77777777" w:rsidR="002A4289" w:rsidRPr="004B10B9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își asumă responsabilitatea coordonării proiectelor de inginerie.</w:t>
            </w:r>
          </w:p>
          <w:p w14:paraId="7ED2AFDC" w14:textId="6C7B077F" w:rsidR="002A4289" w:rsidRPr="00954044" w:rsidRDefault="002A4289" w:rsidP="002A4289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RA2 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>– Studentul colaborează eficient în echipe multidisciplinare</w:t>
            </w: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E5364F" w:rsidRPr="00954044" w14:paraId="53D1FB42" w14:textId="77777777" w:rsidTr="003D7E7A">
        <w:trPr>
          <w:cantSplit/>
          <w:trHeight w:val="413"/>
        </w:trPr>
        <w:tc>
          <w:tcPr>
            <w:tcW w:w="2972" w:type="dxa"/>
          </w:tcPr>
          <w:p w14:paraId="0837B0A2" w14:textId="2A74F480"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3.</w:t>
            </w:r>
            <w:r w:rsidR="00C01FA0" w:rsidRPr="009540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7E7A" w:rsidRPr="003D7E7A">
              <w:rPr>
                <w:rFonts w:ascii="Arial Narrow" w:hAnsi="Arial Narrow"/>
                <w:sz w:val="22"/>
                <w:szCs w:val="22"/>
              </w:rPr>
              <w:t>Derulează activități de cercetare și inovare în ingineria chimică</w:t>
            </w:r>
          </w:p>
        </w:tc>
        <w:tc>
          <w:tcPr>
            <w:tcW w:w="6940" w:type="dxa"/>
          </w:tcPr>
          <w:p w14:paraId="512C7A0A" w14:textId="52B6540D" w:rsidR="003D7E7A" w:rsidRPr="003D7E7A" w:rsidRDefault="003D7E7A" w:rsidP="003D7E7A">
            <w:pPr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 xml:space="preserve">C1 </w:t>
            </w:r>
            <w:r w:rsidRPr="003D7E7A">
              <w:rPr>
                <w:rFonts w:ascii="Arial Narrow" w:hAnsi="Arial Narrow"/>
                <w:sz w:val="22"/>
                <w:szCs w:val="22"/>
              </w:rPr>
              <w:t>– Studentul descrie metodologii de cercetare avansată în domeniul ingineriei chimice.</w:t>
            </w:r>
          </w:p>
          <w:p w14:paraId="3252B5AA" w14:textId="77777777" w:rsidR="003D7E7A" w:rsidRPr="003D7E7A" w:rsidRDefault="003D7E7A" w:rsidP="003D7E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>C2</w:t>
            </w:r>
            <w:r w:rsidRPr="003D7E7A">
              <w:rPr>
                <w:rFonts w:ascii="Arial Narrow" w:hAnsi="Arial Narrow"/>
                <w:sz w:val="22"/>
                <w:szCs w:val="22"/>
              </w:rPr>
              <w:t xml:space="preserve"> – Studentul identifică direcții inovative pentru dezvoltarea de procese și produse.</w:t>
            </w:r>
          </w:p>
          <w:p w14:paraId="2A10010B" w14:textId="77777777" w:rsidR="003D7E7A" w:rsidRPr="003D7E7A" w:rsidRDefault="003D7E7A" w:rsidP="003D7E7A">
            <w:pPr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>C3</w:t>
            </w:r>
            <w:r w:rsidRPr="003D7E7A">
              <w:rPr>
                <w:rFonts w:ascii="Arial Narrow" w:hAnsi="Arial Narrow"/>
                <w:sz w:val="22"/>
                <w:szCs w:val="22"/>
              </w:rPr>
              <w:t xml:space="preserve"> – Studentul definește metode de proiectare și interpretare a experimentelor.</w:t>
            </w:r>
          </w:p>
          <w:p w14:paraId="4304C502" w14:textId="77777777" w:rsidR="003D7E7A" w:rsidRPr="003D7E7A" w:rsidRDefault="003D7E7A" w:rsidP="003D7E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>A1</w:t>
            </w:r>
            <w:r w:rsidRPr="003D7E7A">
              <w:rPr>
                <w:rFonts w:ascii="Arial Narrow" w:hAnsi="Arial Narrow"/>
                <w:sz w:val="22"/>
                <w:szCs w:val="22"/>
              </w:rPr>
              <w:t xml:space="preserve"> – Studentul aplică metode experimentale și computaționale pentru obținerea de rezultate originale.</w:t>
            </w:r>
          </w:p>
          <w:p w14:paraId="2906B88B" w14:textId="77777777" w:rsidR="003D7E7A" w:rsidRPr="003D7E7A" w:rsidRDefault="003D7E7A" w:rsidP="003D7E7A">
            <w:pPr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>A2</w:t>
            </w:r>
            <w:r w:rsidRPr="003D7E7A">
              <w:rPr>
                <w:rFonts w:ascii="Arial Narrow" w:hAnsi="Arial Narrow"/>
                <w:sz w:val="22"/>
                <w:szCs w:val="22"/>
              </w:rPr>
              <w:t xml:space="preserve"> – Studentul redactează articole științifice și proiecte de cercetare.</w:t>
            </w:r>
          </w:p>
          <w:p w14:paraId="01E265AC" w14:textId="77777777" w:rsidR="003D7E7A" w:rsidRPr="003D7E7A" w:rsidRDefault="003D7E7A" w:rsidP="003D7E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 xml:space="preserve">RA1 </w:t>
            </w:r>
            <w:r w:rsidRPr="003D7E7A">
              <w:rPr>
                <w:rFonts w:ascii="Arial Narrow" w:hAnsi="Arial Narrow"/>
                <w:sz w:val="22"/>
                <w:szCs w:val="22"/>
              </w:rPr>
              <w:t>– Studentul demonstrează autonomie în derularea proiectelor de cercetare.</w:t>
            </w:r>
          </w:p>
          <w:p w14:paraId="5B7FE06F" w14:textId="65631B4C" w:rsidR="00E5364F" w:rsidRPr="00954044" w:rsidRDefault="003D7E7A" w:rsidP="003D7E7A">
            <w:pPr>
              <w:rPr>
                <w:rFonts w:ascii="Arial Narrow" w:hAnsi="Arial Narrow"/>
              </w:rPr>
            </w:pPr>
            <w:r w:rsidRPr="003D7E7A">
              <w:rPr>
                <w:rFonts w:ascii="Arial Narrow" w:hAnsi="Arial Narrow"/>
                <w:b/>
                <w:sz w:val="22"/>
                <w:szCs w:val="22"/>
              </w:rPr>
              <w:t>RA2</w:t>
            </w:r>
            <w:r w:rsidRPr="003D7E7A">
              <w:rPr>
                <w:rFonts w:ascii="Arial Narrow" w:hAnsi="Arial Narrow"/>
                <w:sz w:val="22"/>
                <w:szCs w:val="22"/>
              </w:rPr>
              <w:t xml:space="preserve"> – Studentul diseminează rezultatele la nivel național și internațional.</w:t>
            </w:r>
          </w:p>
        </w:tc>
      </w:tr>
      <w:tr w:rsidR="00C01FA0" w:rsidRPr="00954044" w14:paraId="37F75FA3" w14:textId="77777777" w:rsidTr="00E5364F">
        <w:tc>
          <w:tcPr>
            <w:tcW w:w="2972" w:type="dxa"/>
          </w:tcPr>
          <w:p w14:paraId="5C9D084E" w14:textId="5A968EB0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14:paraId="0F548177" w14:textId="5D08AA6F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2A4289" w:rsidRPr="00954044" w14:paraId="520B30B0" w14:textId="77777777" w:rsidTr="00E5364F">
        <w:tc>
          <w:tcPr>
            <w:tcW w:w="2972" w:type="dxa"/>
          </w:tcPr>
          <w:p w14:paraId="5D04EED3" w14:textId="24E1C3EF" w:rsidR="002A4289" w:rsidRPr="00954044" w:rsidRDefault="002A4289" w:rsidP="002A4289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852CC5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940" w:type="dxa"/>
          </w:tcPr>
          <w:p w14:paraId="53C4EE61" w14:textId="77777777" w:rsidR="002A4289" w:rsidRPr="00852CC5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descrie metode și tehnici de analiză critică și rezolvare de probleme.</w:t>
            </w:r>
          </w:p>
          <w:p w14:paraId="44F9D661" w14:textId="77777777" w:rsidR="002A4289" w:rsidRPr="00852CC5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identifică modele de raționament aplicabile în contexte interdisciplinare.</w:t>
            </w:r>
          </w:p>
          <w:p w14:paraId="3FA22A98" w14:textId="77777777" w:rsidR="002A4289" w:rsidRPr="00852CC5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aplică metode de analiză și sinteză pentru rezolvarea problemelor complexe.</w:t>
            </w:r>
          </w:p>
          <w:p w14:paraId="4B48DD83" w14:textId="77777777" w:rsidR="002A4289" w:rsidRPr="00852CC5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utilizează instrumente moderne pentru evaluarea și fundamentarea deciziilor.</w:t>
            </w:r>
          </w:p>
          <w:p w14:paraId="4566D1B1" w14:textId="77777777" w:rsidR="002A4289" w:rsidRPr="00852CC5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pentru soluțiile propuse și impactul acestora.</w:t>
            </w:r>
          </w:p>
          <w:p w14:paraId="214AEA4C" w14:textId="14874ABF" w:rsidR="002A4289" w:rsidRPr="00954044" w:rsidRDefault="002A4289" w:rsidP="002A4289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demonstrează autonomie în abordarea critică a situațiilor complexe.</w:t>
            </w:r>
          </w:p>
        </w:tc>
      </w:tr>
      <w:tr w:rsidR="002A4289" w:rsidRPr="00954044" w14:paraId="74F49FE4" w14:textId="77777777" w:rsidTr="00E5364F">
        <w:tc>
          <w:tcPr>
            <w:tcW w:w="2972" w:type="dxa"/>
          </w:tcPr>
          <w:p w14:paraId="63B31757" w14:textId="511275A3" w:rsidR="002A4289" w:rsidRPr="00954044" w:rsidRDefault="002A4289" w:rsidP="002A4289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Pr="00852CC5">
              <w:rPr>
                <w:rFonts w:ascii="Arial Narrow" w:hAnsi="Arial Narrow"/>
                <w:sz w:val="22"/>
                <w:szCs w:val="22"/>
              </w:rPr>
              <w:t>Gestionează proiecte și resurse într-un context socio-economic complex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940" w:type="dxa"/>
          </w:tcPr>
          <w:p w14:paraId="1538D949" w14:textId="77777777" w:rsidR="002A4289" w:rsidRPr="006A5B58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explică metode de planificare și evaluare a proiectelor.</w:t>
            </w:r>
          </w:p>
          <w:p w14:paraId="40F47254" w14:textId="77777777" w:rsidR="002A4289" w:rsidRPr="006A5B58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aplică instrumente și tehnici de management de proiect.</w:t>
            </w:r>
          </w:p>
          <w:p w14:paraId="7CD2CBD1" w14:textId="77777777" w:rsidR="002A4289" w:rsidRPr="006A5B58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A2-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Studentul elaborează planuri și rapoarte pentru utilizarea eficientă a resurselor.</w:t>
            </w:r>
          </w:p>
          <w:p w14:paraId="3DE1FFD2" w14:textId="77777777" w:rsidR="002A4289" w:rsidRPr="006A5B58" w:rsidRDefault="002A4289" w:rsidP="002A428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deciziilor privind implementarea proiectelor.</w:t>
            </w:r>
          </w:p>
          <w:p w14:paraId="68934616" w14:textId="221FEE89" w:rsidR="002A4289" w:rsidRPr="00954044" w:rsidRDefault="002A4289" w:rsidP="002A4289">
            <w:pPr>
              <w:rPr>
                <w:rFonts w:ascii="Arial Narrow" w:hAnsi="Arial Narrow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dovedește autonomie și leadership în gestionarea resurselor și echipelor</w:t>
            </w:r>
          </w:p>
        </w:tc>
      </w:tr>
      <w:tr w:rsidR="003D7E7A" w:rsidRPr="00954044" w14:paraId="1495BF93" w14:textId="77777777" w:rsidTr="00E5364F">
        <w:tc>
          <w:tcPr>
            <w:tcW w:w="2972" w:type="dxa"/>
          </w:tcPr>
          <w:p w14:paraId="3DAE9FBE" w14:textId="734E9527" w:rsidR="003D7E7A" w:rsidRPr="00C34AD0" w:rsidRDefault="00C34AD0" w:rsidP="00C34AD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Pr="00C34AD0">
              <w:rPr>
                <w:rFonts w:ascii="Arial Narrow" w:hAnsi="Arial Narrow"/>
                <w:sz w:val="22"/>
                <w:szCs w:val="22"/>
              </w:rPr>
              <w:t>Colaborează eficient în echipe multidisciplinare și interculturale</w:t>
            </w:r>
          </w:p>
        </w:tc>
        <w:tc>
          <w:tcPr>
            <w:tcW w:w="6940" w:type="dxa"/>
          </w:tcPr>
          <w:p w14:paraId="1699C820" w14:textId="77777777" w:rsidR="00C34AD0" w:rsidRPr="00C34AD0" w:rsidRDefault="00C34AD0" w:rsidP="00C34AD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C1-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Studentul descrie principiile colaborării în echipe complexe.</w:t>
            </w:r>
          </w:p>
          <w:p w14:paraId="249F3291" w14:textId="77777777" w:rsidR="00C34AD0" w:rsidRPr="00C34AD0" w:rsidRDefault="00C34AD0" w:rsidP="00C34AD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-Studentul explică dinamica și rolurile membrilor într-o echipă multidisciplinară.</w:t>
            </w:r>
          </w:p>
          <w:p w14:paraId="0A63AE55" w14:textId="77777777" w:rsidR="00C34AD0" w:rsidRPr="00C34AD0" w:rsidRDefault="00C34AD0" w:rsidP="00C34AD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-Studentul participă activ la activități de echipă și contribuie la atingerea obiectivelor comune.</w:t>
            </w:r>
          </w:p>
          <w:p w14:paraId="2D23BB90" w14:textId="77777777" w:rsidR="00C34AD0" w:rsidRPr="00C34AD0" w:rsidRDefault="00C34AD0" w:rsidP="00C34AD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-Studentul utilizează instrumente de management al colaborării și comunicării.</w:t>
            </w:r>
          </w:p>
          <w:p w14:paraId="4EDF3E21" w14:textId="77777777" w:rsidR="00C34AD0" w:rsidRPr="00C34AD0" w:rsidRDefault="00C34AD0" w:rsidP="00C34AD0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rolului în echipă și respectă diversitatea culturală.</w:t>
            </w:r>
          </w:p>
          <w:p w14:paraId="6F330D65" w14:textId="655F6861" w:rsidR="003D7E7A" w:rsidRPr="006A5B58" w:rsidRDefault="00C34AD0" w:rsidP="00C34AD0">
            <w:pPr>
              <w:spacing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34AD0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C34AD0">
              <w:rPr>
                <w:rFonts w:ascii="Arial Narrow" w:hAnsi="Arial Narrow"/>
                <w:bCs/>
                <w:sz w:val="20"/>
                <w:szCs w:val="20"/>
              </w:rPr>
              <w:t>-Studentul demonstrează autonomie și inițiativă în rezolvarea conflictelor și facilitarea colaborării.</w:t>
            </w:r>
          </w:p>
        </w:tc>
      </w:tr>
    </w:tbl>
    <w:p w14:paraId="4372D91B" w14:textId="46CB4213"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14:paraId="1B8F032D" w14:textId="77777777"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7FFC49D" w14:textId="57596546"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9"/>
        <w:gridCol w:w="6383"/>
      </w:tblGrid>
      <w:tr w:rsidR="008C51CB" w:rsidRPr="00E12520" w14:paraId="55845E4C" w14:textId="77777777" w:rsidTr="00213B7B">
        <w:tc>
          <w:tcPr>
            <w:tcW w:w="1780" w:type="pct"/>
          </w:tcPr>
          <w:p w14:paraId="1A2692C7" w14:textId="7F4057F2" w:rsidR="008C51CB" w:rsidRPr="00E12520" w:rsidRDefault="007955FD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E12520">
              <w:rPr>
                <w:rFonts w:ascii="Arial Narrow" w:hAnsi="Arial Narrow" w:cs="Arial Narrow"/>
              </w:rPr>
              <w:t>.1. Obiectivul general al disciplinei</w:t>
            </w:r>
          </w:p>
        </w:tc>
        <w:tc>
          <w:tcPr>
            <w:tcW w:w="3220" w:type="pct"/>
          </w:tcPr>
          <w:p w14:paraId="3D753BD0" w14:textId="7FCF8A6F" w:rsidR="008C51CB" w:rsidRPr="00E12520" w:rsidRDefault="00E63B9D" w:rsidP="00E63B9D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rPr>
                <w:rFonts w:ascii="Arial Narrow" w:hAnsi="Arial Narrow"/>
              </w:rPr>
              <w:t>Î</w:t>
            </w:r>
            <w:r w:rsidRPr="00415488">
              <w:rPr>
                <w:rFonts w:ascii="Arial Narrow" w:hAnsi="Arial Narrow"/>
              </w:rPr>
              <w:t>nsușirea de către student a elementelor de proiectare ale proceselor chimice  si a metodelor de calcul utilizate în proiectarea instalaților</w:t>
            </w:r>
          </w:p>
        </w:tc>
      </w:tr>
      <w:tr w:rsidR="008C51CB" w:rsidRPr="00E12520" w14:paraId="25A242F6" w14:textId="77777777" w:rsidTr="00213B7B">
        <w:tc>
          <w:tcPr>
            <w:tcW w:w="1780" w:type="pct"/>
          </w:tcPr>
          <w:p w14:paraId="52226B3D" w14:textId="1CE2C9B0" w:rsidR="008C51CB" w:rsidRPr="00E12520" w:rsidRDefault="007955FD" w:rsidP="001B59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  <w:r w:rsidR="008C51CB" w:rsidRPr="00E12520">
              <w:rPr>
                <w:rFonts w:ascii="Arial Narrow" w:hAnsi="Arial Narrow" w:cs="Arial Narrow"/>
              </w:rPr>
              <w:t>.2. Obiectivele specifice</w:t>
            </w:r>
          </w:p>
        </w:tc>
        <w:tc>
          <w:tcPr>
            <w:tcW w:w="3220" w:type="pct"/>
          </w:tcPr>
          <w:p w14:paraId="25D01CE4" w14:textId="77777777" w:rsidR="00E63B9D" w:rsidRDefault="00E63B9D" w:rsidP="00E63B9D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20"/>
              </w:tabs>
              <w:spacing w:before="60"/>
              <w:ind w:hanging="6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Înțelegerea conceptului de proiectare conceptuală </w:t>
            </w:r>
          </w:p>
          <w:p w14:paraId="3BF12953" w14:textId="77777777" w:rsidR="00E63B9D" w:rsidRDefault="00E63B9D" w:rsidP="00E63B9D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20"/>
              </w:tabs>
              <w:spacing w:before="60"/>
              <w:ind w:hanging="6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Înțelegerea și utilizarea conceptelor de sinteză a proceselor </w:t>
            </w:r>
          </w:p>
          <w:p w14:paraId="2DCB2E78" w14:textId="77777777" w:rsidR="00E63B9D" w:rsidRDefault="00E63B9D" w:rsidP="00E63B9D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20"/>
              </w:tabs>
              <w:spacing w:before="60"/>
              <w:ind w:hanging="6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Utilizarea uneltelor specifice sintezei proceselor</w:t>
            </w:r>
          </w:p>
          <w:p w14:paraId="015499F0" w14:textId="793DFDA6" w:rsidR="008C51CB" w:rsidRPr="00586B9C" w:rsidRDefault="00E63B9D" w:rsidP="00586B9C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20"/>
              </w:tabs>
              <w:spacing w:before="60"/>
              <w:ind w:hanging="6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Utilizarea programelor specifice pentru sinteza proceselor</w:t>
            </w:r>
          </w:p>
        </w:tc>
      </w:tr>
    </w:tbl>
    <w:p w14:paraId="71294A0A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lastRenderedPageBreak/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6"/>
        <w:gridCol w:w="1350"/>
        <w:gridCol w:w="3065"/>
        <w:gridCol w:w="1421"/>
      </w:tblGrid>
      <w:tr w:rsidR="008C51CB" w:rsidRPr="00E12520" w14:paraId="64381ECA" w14:textId="77777777" w:rsidTr="00213B7B">
        <w:tc>
          <w:tcPr>
            <w:tcW w:w="2056" w:type="pct"/>
          </w:tcPr>
          <w:p w14:paraId="580A4F07" w14:textId="5AA37483" w:rsidR="008C51CB" w:rsidRPr="00E12520" w:rsidRDefault="007955FD" w:rsidP="001B599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.1. Curs</w:t>
            </w:r>
          </w:p>
        </w:tc>
        <w:tc>
          <w:tcPr>
            <w:tcW w:w="681" w:type="pct"/>
          </w:tcPr>
          <w:p w14:paraId="1E86A0E1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14:paraId="2DD68958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1A5FB1E3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8C51CB" w:rsidRPr="00E12520" w14:paraId="539100EC" w14:textId="77777777" w:rsidTr="00213B7B">
        <w:tc>
          <w:tcPr>
            <w:tcW w:w="5000" w:type="pct"/>
            <w:gridSpan w:val="4"/>
          </w:tcPr>
          <w:p w14:paraId="313B8603" w14:textId="05B0D548" w:rsidR="008C51CB" w:rsidRPr="00E63B9D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</w:tc>
      </w:tr>
      <w:tr w:rsidR="008C51CB" w:rsidRPr="00E12520" w14:paraId="3CDA5DBF" w14:textId="77777777" w:rsidTr="00213B7B">
        <w:tc>
          <w:tcPr>
            <w:tcW w:w="2056" w:type="pct"/>
          </w:tcPr>
          <w:p w14:paraId="7CDD43C9" w14:textId="2D0BDAC7" w:rsidR="008C51CB" w:rsidRPr="00E12520" w:rsidRDefault="007955FD" w:rsidP="001B599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.2. Seminar / laborator</w:t>
            </w:r>
          </w:p>
        </w:tc>
        <w:tc>
          <w:tcPr>
            <w:tcW w:w="681" w:type="pct"/>
          </w:tcPr>
          <w:p w14:paraId="4F7E5EFE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14:paraId="3E0F228C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65AD1A64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8C51CB" w:rsidRPr="00E12520" w14:paraId="25ACF6DD" w14:textId="77777777" w:rsidTr="00213B7B">
        <w:tc>
          <w:tcPr>
            <w:tcW w:w="5000" w:type="pct"/>
            <w:gridSpan w:val="4"/>
          </w:tcPr>
          <w:p w14:paraId="28BE4014" w14:textId="0B3AAD2A" w:rsidR="008C51CB" w:rsidRPr="00E63B9D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</w:tc>
      </w:tr>
      <w:tr w:rsidR="007D36A2" w:rsidRPr="00E12520" w14:paraId="09D896C3" w14:textId="77777777" w:rsidTr="00213B7B">
        <w:tc>
          <w:tcPr>
            <w:tcW w:w="2056" w:type="pct"/>
          </w:tcPr>
          <w:p w14:paraId="77874D94" w14:textId="12663B05" w:rsidR="007D36A2" w:rsidRPr="00E12520" w:rsidRDefault="007955FD" w:rsidP="007D36A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7D36A2" w:rsidRPr="00E12520">
              <w:rPr>
                <w:rFonts w:ascii="Arial Narrow" w:hAnsi="Arial Narrow" w:cs="Arial Narrow"/>
                <w:b/>
                <w:bCs/>
              </w:rPr>
              <w:t>.</w:t>
            </w:r>
            <w:r w:rsidR="007D36A2">
              <w:rPr>
                <w:rFonts w:ascii="Arial Narrow" w:hAnsi="Arial Narrow" w:cs="Arial Narrow"/>
                <w:b/>
                <w:bCs/>
              </w:rPr>
              <w:t>3</w:t>
            </w:r>
            <w:r w:rsidR="007D36A2"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 w:rsidR="007D36A2"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14:paraId="1CB82A0B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14:paraId="6031A476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6B7F331C" w14:textId="77777777"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E63B9D" w:rsidRPr="00E12520" w14:paraId="60762B79" w14:textId="77777777" w:rsidTr="00213B7B">
        <w:tc>
          <w:tcPr>
            <w:tcW w:w="2056" w:type="pct"/>
          </w:tcPr>
          <w:p w14:paraId="551C655F" w14:textId="62F52406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1.Prezentarea datelor inițiale pentru proiectare si a bibliografiei</w:t>
            </w:r>
          </w:p>
        </w:tc>
        <w:tc>
          <w:tcPr>
            <w:tcW w:w="681" w:type="pct"/>
          </w:tcPr>
          <w:p w14:paraId="3D69BFA2" w14:textId="41E67DD4" w:rsidR="00E63B9D" w:rsidRPr="00E12520" w:rsidRDefault="00801C0C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46" w:type="pct"/>
            <w:vMerge w:val="restart"/>
          </w:tcPr>
          <w:p w14:paraId="07E79EC8" w14:textId="7C30D202" w:rsidR="00E63B9D" w:rsidRPr="003E46B1" w:rsidRDefault="00E63B9D" w:rsidP="00E63B9D">
            <w:pPr>
              <w:ind w:left="2"/>
              <w:jc w:val="center"/>
              <w:rPr>
                <w:rFonts w:ascii="Arial Narrow" w:hAnsi="Arial Narrow"/>
              </w:rPr>
            </w:pPr>
            <w:r w:rsidRPr="003E46B1">
              <w:rPr>
                <w:rFonts w:ascii="Arial Narrow" w:hAnsi="Arial Narrow"/>
              </w:rPr>
              <w:t>Utilizarea programului de simulare PRO/II pentru calcule</w:t>
            </w:r>
            <w:r>
              <w:rPr>
                <w:rFonts w:ascii="Arial Narrow" w:hAnsi="Arial Narrow"/>
              </w:rPr>
              <w:t xml:space="preserve"> de proiectare</w:t>
            </w:r>
          </w:p>
          <w:p w14:paraId="1CE986B1" w14:textId="77777777" w:rsidR="00E63B9D" w:rsidRPr="00E12520" w:rsidRDefault="00E63B9D" w:rsidP="00E63B9D">
            <w:pPr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45E0E9CD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63B9D" w:rsidRPr="00E12520" w14:paraId="34AE9EDA" w14:textId="77777777" w:rsidTr="00213B7B">
        <w:tc>
          <w:tcPr>
            <w:tcW w:w="2056" w:type="pct"/>
          </w:tcPr>
          <w:p w14:paraId="306E9E2B" w14:textId="0628F801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>2.Prezentarea cerințelor de redactare a proiectului</w:t>
            </w:r>
          </w:p>
        </w:tc>
        <w:tc>
          <w:tcPr>
            <w:tcW w:w="681" w:type="pct"/>
          </w:tcPr>
          <w:p w14:paraId="1EB6AFF7" w14:textId="6200382D" w:rsidR="00E63B9D" w:rsidRPr="00E12520" w:rsidRDefault="00801C0C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14:paraId="61895020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6BD3BAB5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63B9D" w:rsidRPr="00E12520" w14:paraId="03157F6B" w14:textId="77777777" w:rsidTr="00213B7B">
        <w:tc>
          <w:tcPr>
            <w:tcW w:w="2056" w:type="pct"/>
          </w:tcPr>
          <w:p w14:paraId="1D9E7FB0" w14:textId="773075AB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3.Prezentarea schemelor tehnologice ale instalațiilor</w:t>
            </w:r>
          </w:p>
        </w:tc>
        <w:tc>
          <w:tcPr>
            <w:tcW w:w="681" w:type="pct"/>
          </w:tcPr>
          <w:p w14:paraId="6495555B" w14:textId="4418300F" w:rsidR="00E63B9D" w:rsidRPr="00E12520" w:rsidRDefault="00801C0C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46" w:type="pct"/>
            <w:vMerge/>
          </w:tcPr>
          <w:p w14:paraId="4FF87CC4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0AD75CF3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63B9D" w:rsidRPr="00E12520" w14:paraId="337703B5" w14:textId="77777777" w:rsidTr="00213B7B">
        <w:tc>
          <w:tcPr>
            <w:tcW w:w="2056" w:type="pct"/>
          </w:tcPr>
          <w:p w14:paraId="20C2B21D" w14:textId="5762E086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4.Stabilirea cerințelor generale şi specifice ale proiectului</w:t>
            </w:r>
          </w:p>
        </w:tc>
        <w:tc>
          <w:tcPr>
            <w:tcW w:w="681" w:type="pct"/>
          </w:tcPr>
          <w:p w14:paraId="6837BCAD" w14:textId="074C5258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46" w:type="pct"/>
            <w:vMerge/>
          </w:tcPr>
          <w:p w14:paraId="3D4E3741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7CAA7C7F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63B9D" w:rsidRPr="00E12520" w14:paraId="796FFBAD" w14:textId="77777777" w:rsidTr="00213B7B">
        <w:tc>
          <w:tcPr>
            <w:tcW w:w="2056" w:type="pct"/>
          </w:tcPr>
          <w:p w14:paraId="2A10D6A8" w14:textId="15FFAF65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5.Stabilirea procedurii de calcul (exemplificare)</w:t>
            </w:r>
          </w:p>
        </w:tc>
        <w:tc>
          <w:tcPr>
            <w:tcW w:w="681" w:type="pct"/>
          </w:tcPr>
          <w:p w14:paraId="6307AD1E" w14:textId="2C1AE876" w:rsidR="00E63B9D" w:rsidRPr="00E12520" w:rsidRDefault="00801C0C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14:paraId="388939AE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0376A3A1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E63B9D" w:rsidRPr="00E12520" w14:paraId="1220CF2B" w14:textId="77777777" w:rsidTr="00213B7B">
        <w:tc>
          <w:tcPr>
            <w:tcW w:w="2056" w:type="pct"/>
          </w:tcPr>
          <w:p w14:paraId="581711C9" w14:textId="33D5A68A" w:rsidR="00E63B9D" w:rsidRPr="00E12520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6.Stabilirea modului de interpretare a rezultatelor</w:t>
            </w:r>
          </w:p>
        </w:tc>
        <w:tc>
          <w:tcPr>
            <w:tcW w:w="681" w:type="pct"/>
          </w:tcPr>
          <w:p w14:paraId="08122244" w14:textId="2662D41A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46" w:type="pct"/>
            <w:vMerge/>
          </w:tcPr>
          <w:p w14:paraId="3AB940CD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14:paraId="6FF7D7DB" w14:textId="77777777" w:rsidR="00E63B9D" w:rsidRPr="00E12520" w:rsidRDefault="00E63B9D" w:rsidP="00E63B9D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7D36A2" w:rsidRPr="00E12520" w14:paraId="342BC025" w14:textId="77777777" w:rsidTr="00213B7B">
        <w:tc>
          <w:tcPr>
            <w:tcW w:w="5000" w:type="pct"/>
            <w:gridSpan w:val="4"/>
          </w:tcPr>
          <w:p w14:paraId="0FB85999" w14:textId="12405FDE" w:rsidR="007D36A2" w:rsidRDefault="007D36A2" w:rsidP="00C040F3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14:paraId="0C7E270E" w14:textId="77777777" w:rsidR="00E63B9D" w:rsidRPr="000C73F9" w:rsidRDefault="00E63B9D" w:rsidP="00E63B9D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248" w:hanging="248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0C73F9">
              <w:rPr>
                <w:rFonts w:ascii="Arial Narrow" w:hAnsi="Arial Narrow"/>
                <w:sz w:val="22"/>
                <w:szCs w:val="22"/>
                <w:lang w:val="it-IT"/>
              </w:rPr>
              <w:t>Doherty  Malone, Conceptual Design of Distillation Systems, McGraw Hill, 2001;</w:t>
            </w:r>
          </w:p>
          <w:p w14:paraId="5EACF982" w14:textId="77777777" w:rsidR="00E63B9D" w:rsidRPr="000C73F9" w:rsidRDefault="00E63B9D" w:rsidP="00E63B9D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248" w:hanging="248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0C73F9">
              <w:rPr>
                <w:rFonts w:ascii="Arial Narrow" w:hAnsi="Arial Narrow"/>
                <w:sz w:val="22"/>
                <w:szCs w:val="22"/>
                <w:lang w:val="it-IT"/>
              </w:rPr>
              <w:t>Dimian, Integrated Design and Simulation of Chemical Processes, Elsevier, 2014;</w:t>
            </w:r>
          </w:p>
          <w:p w14:paraId="1C23C891" w14:textId="77777777" w:rsidR="00E63B9D" w:rsidRPr="00E63B9D" w:rsidRDefault="00E63B9D" w:rsidP="00E63B9D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314" w:hanging="284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973C90">
              <w:rPr>
                <w:rFonts w:ascii="Arial Narrow" w:hAnsi="Arial Narrow" w:cs="Arial Narrow"/>
              </w:rPr>
              <w:t>Process Simulation of Aveva Software, AVEVA Group LimitedHigh Cross Madingley Road Cambridge CB3 0HB, UK, 202</w:t>
            </w:r>
            <w:r>
              <w:rPr>
                <w:rFonts w:ascii="Arial Narrow" w:hAnsi="Arial Narrow" w:cs="Arial Narrow"/>
              </w:rPr>
              <w:t>5</w:t>
            </w:r>
            <w:r w:rsidRPr="00973C90">
              <w:rPr>
                <w:rFonts w:ascii="Arial Narrow" w:hAnsi="Arial Narrow" w:cs="Arial Narrow"/>
              </w:rPr>
              <w:t>;</w:t>
            </w:r>
          </w:p>
          <w:p w14:paraId="1BC37352" w14:textId="5E269825" w:rsidR="007D36A2" w:rsidRPr="00E63B9D" w:rsidRDefault="00E63B9D" w:rsidP="00C040F3">
            <w:pPr>
              <w:pStyle w:val="ListParagraph"/>
              <w:numPr>
                <w:ilvl w:val="1"/>
                <w:numId w:val="15"/>
              </w:numPr>
              <w:spacing w:line="240" w:lineRule="auto"/>
              <w:ind w:left="314" w:hanging="284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63B9D">
              <w:rPr>
                <w:rFonts w:ascii="Arial Narrow" w:hAnsi="Arial Narrow"/>
                <w:sz w:val="22"/>
                <w:szCs w:val="22"/>
                <w:lang w:val="it-IT"/>
              </w:rPr>
              <w:t>C. Dimian, Sorin Bildea Chemical Process Design: Computer-Aided Case Studies., WILEY, 2008.</w:t>
            </w:r>
          </w:p>
        </w:tc>
      </w:tr>
    </w:tbl>
    <w:p w14:paraId="0D771D7E" w14:textId="77777777" w:rsidR="008C51CB" w:rsidRPr="00E12520" w:rsidRDefault="008C51CB"/>
    <w:p w14:paraId="2DB31A48" w14:textId="77777777"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8C51CB" w:rsidRPr="00E12520" w14:paraId="096F2A78" w14:textId="77777777" w:rsidTr="00213B7B">
        <w:tc>
          <w:tcPr>
            <w:tcW w:w="5000" w:type="pct"/>
          </w:tcPr>
          <w:p w14:paraId="6A42381A" w14:textId="398E5782" w:rsidR="008C51CB" w:rsidRPr="00E12520" w:rsidRDefault="00E63B9D" w:rsidP="00E63B9D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6C3FE8">
              <w:rPr>
                <w:rFonts w:ascii="Arial Narrow" w:hAnsi="Arial Narrow"/>
              </w:rPr>
              <w:t xml:space="preserve">Conţinutul disciplinei a fost şi este în mod continuu pus de acord cu stadiul cunoştinţelor în domeniu </w:t>
            </w:r>
            <w:proofErr w:type="spellStart"/>
            <w:r w:rsidRPr="006C3FE8">
              <w:rPr>
                <w:rFonts w:ascii="Arial Narrow" w:hAnsi="Arial Narrow"/>
                <w:lang w:val="es-ES"/>
              </w:rPr>
              <w:t>Feed</w:t>
            </w:r>
            <w:proofErr w:type="spellEnd"/>
            <w:r w:rsidRPr="006C3FE8">
              <w:rPr>
                <w:rFonts w:ascii="Arial Narrow" w:hAnsi="Arial Narrow"/>
                <w:lang w:val="es-ES"/>
              </w:rPr>
              <w:t xml:space="preserve"> back de la </w:t>
            </w:r>
            <w:proofErr w:type="spellStart"/>
            <w:r w:rsidRPr="006C3FE8">
              <w:rPr>
                <w:rFonts w:ascii="Arial Narrow" w:hAnsi="Arial Narrow"/>
                <w:lang w:val="es-ES"/>
              </w:rPr>
              <w:t>angajatori</w:t>
            </w:r>
            <w:proofErr w:type="spellEnd"/>
            <w:r w:rsidRPr="006C3FE8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6C3FE8">
              <w:rPr>
                <w:rFonts w:ascii="Arial Narrow" w:hAnsi="Arial Narrow"/>
                <w:lang w:val="es-ES"/>
              </w:rPr>
              <w:t>şi</w:t>
            </w:r>
            <w:proofErr w:type="spellEnd"/>
            <w:r w:rsidRPr="006C3FE8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6C3FE8">
              <w:rPr>
                <w:rFonts w:ascii="Arial Narrow" w:hAnsi="Arial Narrow"/>
                <w:lang w:val="es-ES"/>
              </w:rPr>
              <w:t>absolvenţi</w:t>
            </w:r>
            <w:proofErr w:type="spellEnd"/>
          </w:p>
        </w:tc>
      </w:tr>
    </w:tbl>
    <w:p w14:paraId="08BCFC16" w14:textId="77777777"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14:paraId="551F9E33" w14:textId="2D330884" w:rsidR="008C51CB" w:rsidRPr="00E12520" w:rsidRDefault="007955FD" w:rsidP="007955FD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9. </w:t>
      </w:r>
      <w:r w:rsidR="008C51CB"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8"/>
        <w:gridCol w:w="2478"/>
        <w:gridCol w:w="3130"/>
        <w:gridCol w:w="1826"/>
      </w:tblGrid>
      <w:tr w:rsidR="008C51CB" w:rsidRPr="00E12520" w14:paraId="4D6989C8" w14:textId="77777777" w:rsidTr="00213B7B">
        <w:tc>
          <w:tcPr>
            <w:tcW w:w="1250" w:type="pct"/>
            <w:vAlign w:val="center"/>
          </w:tcPr>
          <w:p w14:paraId="3904EBEF" w14:textId="77777777"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14:paraId="0CDC0EC3" w14:textId="1E89C5E7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.1. Criterii de evaluare</w:t>
            </w:r>
          </w:p>
        </w:tc>
        <w:tc>
          <w:tcPr>
            <w:tcW w:w="1579" w:type="pct"/>
            <w:vAlign w:val="center"/>
          </w:tcPr>
          <w:p w14:paraId="712F07A2" w14:textId="1C920ECD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.2. Metode de evaluare</w:t>
            </w:r>
          </w:p>
        </w:tc>
        <w:tc>
          <w:tcPr>
            <w:tcW w:w="921" w:type="pct"/>
            <w:vAlign w:val="center"/>
          </w:tcPr>
          <w:p w14:paraId="3444C5EB" w14:textId="485074AB" w:rsidR="008C51CB" w:rsidRPr="00E12520" w:rsidRDefault="007955FD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.3. Pondere din nota final</w:t>
            </w:r>
            <w:r w:rsidR="008C51CB" w:rsidRPr="00E12520">
              <w:t>ă</w:t>
            </w:r>
          </w:p>
        </w:tc>
      </w:tr>
      <w:tr w:rsidR="008C51CB" w:rsidRPr="00E12520" w14:paraId="5FC1957F" w14:textId="77777777" w:rsidTr="00213B7B">
        <w:tc>
          <w:tcPr>
            <w:tcW w:w="1250" w:type="pct"/>
            <w:vMerge w:val="restart"/>
            <w:vAlign w:val="center"/>
          </w:tcPr>
          <w:p w14:paraId="64D7AD73" w14:textId="4F3370FB" w:rsidR="008C51CB" w:rsidRPr="00E12520" w:rsidRDefault="007955FD" w:rsidP="00CE681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.4. Curs</w:t>
            </w:r>
          </w:p>
        </w:tc>
        <w:tc>
          <w:tcPr>
            <w:tcW w:w="1250" w:type="pct"/>
          </w:tcPr>
          <w:p w14:paraId="4125EEEB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674B748D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54C3347D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14:paraId="609F9CDA" w14:textId="77777777" w:rsidTr="00213B7B">
        <w:tc>
          <w:tcPr>
            <w:tcW w:w="1250" w:type="pct"/>
            <w:vMerge/>
          </w:tcPr>
          <w:p w14:paraId="20910D2B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77B2F0E7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26D0B64C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2FEE3623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14:paraId="3CC8998F" w14:textId="77777777" w:rsidTr="00213B7B">
        <w:tc>
          <w:tcPr>
            <w:tcW w:w="1250" w:type="pct"/>
            <w:vMerge w:val="restart"/>
            <w:vAlign w:val="center"/>
          </w:tcPr>
          <w:p w14:paraId="6651439D" w14:textId="78C3F94E" w:rsidR="008C51CB" w:rsidRPr="00E12520" w:rsidRDefault="007955FD" w:rsidP="00CE681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.5. Seminar/laborator</w:t>
            </w:r>
          </w:p>
        </w:tc>
        <w:tc>
          <w:tcPr>
            <w:tcW w:w="1250" w:type="pct"/>
          </w:tcPr>
          <w:p w14:paraId="569BD7DE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33B546D3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4C6AEB10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14:paraId="67381DDC" w14:textId="77777777" w:rsidTr="00213B7B">
        <w:tc>
          <w:tcPr>
            <w:tcW w:w="1250" w:type="pct"/>
            <w:vMerge/>
          </w:tcPr>
          <w:p w14:paraId="76B7C722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035F486F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14:paraId="796A7F25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059CB0D2" w14:textId="77777777"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E63B9D" w:rsidRPr="00E12520" w14:paraId="1D5F54BB" w14:textId="77777777" w:rsidTr="00213B7B">
        <w:tc>
          <w:tcPr>
            <w:tcW w:w="1250" w:type="pct"/>
            <w:vMerge w:val="restart"/>
            <w:vAlign w:val="center"/>
          </w:tcPr>
          <w:p w14:paraId="6EDE7C40" w14:textId="6CB98884" w:rsidR="00E63B9D" w:rsidRPr="007D36A2" w:rsidRDefault="00E63B9D" w:rsidP="00E63B9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9.6. Proiect</w:t>
            </w:r>
          </w:p>
        </w:tc>
        <w:tc>
          <w:tcPr>
            <w:tcW w:w="1250" w:type="pct"/>
          </w:tcPr>
          <w:p w14:paraId="6851A2B3" w14:textId="55692F5B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 w:rsidRPr="009A54C7">
              <w:rPr>
                <w:rFonts w:ascii="Arial" w:hAnsi="Arial" w:cs="Arial"/>
                <w:sz w:val="20"/>
                <w:szCs w:val="20"/>
              </w:rPr>
              <w:t>Nota acordată la susţinerea  finală</w:t>
            </w:r>
          </w:p>
        </w:tc>
        <w:tc>
          <w:tcPr>
            <w:tcW w:w="1579" w:type="pct"/>
          </w:tcPr>
          <w:p w14:paraId="1EDBAC2F" w14:textId="3F4AA8ED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 w:rsidRPr="009A54C7">
              <w:rPr>
                <w:rFonts w:ascii="Arial" w:hAnsi="Arial" w:cs="Arial"/>
                <w:sz w:val="20"/>
                <w:szCs w:val="20"/>
              </w:rPr>
              <w:t>Prezentare power point a proiectului (predat anterior sub forma tipărită si electronic) în fața grupei în prezența cadrului didactic</w:t>
            </w:r>
          </w:p>
        </w:tc>
        <w:tc>
          <w:tcPr>
            <w:tcW w:w="921" w:type="pct"/>
          </w:tcPr>
          <w:p w14:paraId="6C6943EA" w14:textId="2E3F5108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A54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E63B9D" w:rsidRPr="00E12520" w14:paraId="05C62B57" w14:textId="77777777" w:rsidTr="00213B7B">
        <w:tc>
          <w:tcPr>
            <w:tcW w:w="1250" w:type="pct"/>
            <w:vMerge/>
            <w:vAlign w:val="center"/>
          </w:tcPr>
          <w:p w14:paraId="43F92B5E" w14:textId="77777777" w:rsidR="00E63B9D" w:rsidRDefault="00E63B9D" w:rsidP="00E63B9D">
            <w:pPr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490199A1" w14:textId="4E147DF1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 w:rsidRPr="009A54C7">
              <w:rPr>
                <w:rFonts w:ascii="Arial" w:hAnsi="Arial" w:cs="Arial"/>
                <w:sz w:val="20"/>
                <w:szCs w:val="20"/>
              </w:rPr>
              <w:t>Media notelor acordate la fiecare etapă</w:t>
            </w:r>
          </w:p>
        </w:tc>
        <w:tc>
          <w:tcPr>
            <w:tcW w:w="1579" w:type="pct"/>
          </w:tcPr>
          <w:p w14:paraId="5D6F7F37" w14:textId="77777777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197056FF" w14:textId="03305ED2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 w:rsidRPr="009A54C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E63B9D" w:rsidRPr="00E12520" w14:paraId="053CCEA0" w14:textId="77777777" w:rsidTr="00213B7B">
        <w:tc>
          <w:tcPr>
            <w:tcW w:w="1250" w:type="pct"/>
            <w:vMerge/>
          </w:tcPr>
          <w:p w14:paraId="6D4252FC" w14:textId="77777777" w:rsidR="00E63B9D" w:rsidRDefault="00E63B9D" w:rsidP="00E63B9D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14:paraId="24769193" w14:textId="71B250B7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 w:rsidRPr="009A54C7">
              <w:rPr>
                <w:rFonts w:ascii="Arial" w:hAnsi="Arial" w:cs="Arial"/>
                <w:sz w:val="20"/>
                <w:szCs w:val="20"/>
              </w:rPr>
              <w:t>Nota pentru ritmicitate</w:t>
            </w:r>
          </w:p>
        </w:tc>
        <w:tc>
          <w:tcPr>
            <w:tcW w:w="1579" w:type="pct"/>
          </w:tcPr>
          <w:p w14:paraId="73BB69F9" w14:textId="77777777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14:paraId="77DD70C9" w14:textId="60CF5FB0" w:rsidR="00E63B9D" w:rsidRPr="00E12520" w:rsidRDefault="00E63B9D" w:rsidP="00E63B9D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A54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8C51CB" w:rsidRPr="00E12520" w14:paraId="1DE6E660" w14:textId="77777777" w:rsidTr="00213B7B">
        <w:tc>
          <w:tcPr>
            <w:tcW w:w="5000" w:type="pct"/>
            <w:gridSpan w:val="4"/>
          </w:tcPr>
          <w:p w14:paraId="08CF907E" w14:textId="5582C1DD" w:rsidR="008C51CB" w:rsidRPr="00E12520" w:rsidRDefault="007955FD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>
              <w:rPr>
                <w:rFonts w:ascii="Arial Narrow" w:hAnsi="Arial Narrow" w:cs="Arial Narrow"/>
              </w:rPr>
              <w:t>.7</w:t>
            </w:r>
            <w:r w:rsidR="008C51CB" w:rsidRPr="00E12520">
              <w:rPr>
                <w:rFonts w:ascii="Arial Narrow" w:hAnsi="Arial Narrow" w:cs="Arial Narrow"/>
              </w:rPr>
              <w:t>. Standar</w:t>
            </w:r>
            <w:r w:rsidR="008C51CB">
              <w:rPr>
                <w:rFonts w:ascii="Arial Narrow" w:hAnsi="Arial Narrow" w:cs="Arial Narrow"/>
              </w:rPr>
              <w:t>d</w:t>
            </w:r>
            <w:r w:rsidR="008C51CB" w:rsidRPr="00E12520">
              <w:rPr>
                <w:rFonts w:ascii="Arial Narrow" w:hAnsi="Arial Narrow" w:cs="Arial Narrow"/>
              </w:rPr>
              <w:t xml:space="preserve"> minim de performan</w:t>
            </w:r>
            <w:r w:rsidR="008C51CB" w:rsidRPr="00E12520">
              <w:t>ţă</w:t>
            </w:r>
          </w:p>
        </w:tc>
      </w:tr>
      <w:tr w:rsidR="008C51CB" w:rsidRPr="00E12520" w14:paraId="740268E4" w14:textId="77777777" w:rsidTr="00213B7B">
        <w:tc>
          <w:tcPr>
            <w:tcW w:w="5000" w:type="pct"/>
            <w:gridSpan w:val="4"/>
          </w:tcPr>
          <w:p w14:paraId="083F007D" w14:textId="4DF199EA" w:rsidR="008C51CB" w:rsidRPr="00801C0C" w:rsidRDefault="00E63B9D" w:rsidP="00E63B9D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801C0C">
              <w:rPr>
                <w:rFonts w:ascii="Arial Narrow" w:hAnsi="Arial Narrow" w:cs="Arial"/>
              </w:rPr>
              <w:t>Proiectarea conceptuală unei instalații chimice</w:t>
            </w:r>
            <w:r w:rsidR="00801C0C" w:rsidRPr="00801C0C">
              <w:rPr>
                <w:rFonts w:ascii="Arial Narrow" w:hAnsi="Arial Narrow"/>
              </w:rPr>
              <w:t xml:space="preserve"> cu o anumita capacitate de productie </w:t>
            </w:r>
          </w:p>
        </w:tc>
      </w:tr>
    </w:tbl>
    <w:p w14:paraId="02206D8F" w14:textId="6403F8AF"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2268"/>
        <w:gridCol w:w="851"/>
        <w:gridCol w:w="2268"/>
        <w:gridCol w:w="1807"/>
        <w:gridCol w:w="107"/>
      </w:tblGrid>
      <w:tr w:rsidR="002A4289" w:rsidRPr="00E12520" w14:paraId="044FC651" w14:textId="77777777" w:rsidTr="008574B6">
        <w:tc>
          <w:tcPr>
            <w:tcW w:w="1526" w:type="dxa"/>
          </w:tcPr>
          <w:p w14:paraId="45B212D7" w14:textId="77777777" w:rsidR="002A4289" w:rsidRDefault="002A4289" w:rsidP="008574B6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14:paraId="5B89956D" w14:textId="77777777" w:rsidR="002A4289" w:rsidRPr="00E12520" w:rsidRDefault="002A4289" w:rsidP="008574B6">
            <w:pPr>
              <w:jc w:val="center"/>
              <w:rPr>
                <w:rFonts w:ascii="Arial Narrow" w:hAnsi="Arial Narrow" w:cs="Arial Narrow"/>
              </w:rPr>
            </w:pPr>
          </w:p>
          <w:p w14:paraId="48364FD6" w14:textId="77777777" w:rsidR="002A4289" w:rsidRPr="00E12520" w:rsidRDefault="002A4289" w:rsidP="008574B6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23.09.2025</w:t>
            </w:r>
          </w:p>
        </w:tc>
        <w:tc>
          <w:tcPr>
            <w:tcW w:w="3118" w:type="dxa"/>
            <w:gridSpan w:val="2"/>
          </w:tcPr>
          <w:p w14:paraId="66A1AB64" w14:textId="77777777" w:rsidR="002A4289" w:rsidRDefault="002A4289" w:rsidP="008574B6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14:paraId="633915AF" w14:textId="77777777" w:rsidR="002A4289" w:rsidRPr="00E12520" w:rsidRDefault="002A4289" w:rsidP="008574B6">
            <w:pPr>
              <w:rPr>
                <w:rFonts w:ascii="Arial Narrow" w:hAnsi="Arial Narrow" w:cs="Arial Narrow"/>
              </w:rPr>
            </w:pPr>
          </w:p>
          <w:p w14:paraId="2001CC2B" w14:textId="6656460C" w:rsidR="002A4289" w:rsidRPr="00E12520" w:rsidRDefault="002A4289" w:rsidP="008574B6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14:paraId="73A49570" w14:textId="394C31A6" w:rsidR="002A4289" w:rsidRPr="008E4AB9" w:rsidRDefault="002A4289" w:rsidP="008E4AB9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</w:tc>
        <w:tc>
          <w:tcPr>
            <w:tcW w:w="1914" w:type="dxa"/>
            <w:gridSpan w:val="2"/>
          </w:tcPr>
          <w:p w14:paraId="7B3A3D54" w14:textId="5B4040AF" w:rsidR="002A4289" w:rsidRPr="002A4289" w:rsidRDefault="002A4289" w:rsidP="008574B6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  <w:bookmarkStart w:id="2" w:name="_GoBack"/>
            <w:bookmarkEnd w:id="2"/>
          </w:p>
        </w:tc>
      </w:tr>
      <w:tr w:rsidR="002A4289" w:rsidRPr="00E12520" w14:paraId="0DB76128" w14:textId="77777777" w:rsidTr="008574B6">
        <w:trPr>
          <w:gridAfter w:val="1"/>
          <w:wAfter w:w="107" w:type="dxa"/>
        </w:trPr>
        <w:tc>
          <w:tcPr>
            <w:tcW w:w="2376" w:type="dxa"/>
            <w:gridSpan w:val="2"/>
          </w:tcPr>
          <w:p w14:paraId="0377BC37" w14:textId="77777777" w:rsidR="002A4289" w:rsidRDefault="002A4289" w:rsidP="008574B6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14:paraId="237C3298" w14:textId="77777777" w:rsidR="002A4289" w:rsidRPr="00E12520" w:rsidRDefault="002A4289" w:rsidP="008574B6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26.09.2025</w:t>
            </w:r>
          </w:p>
        </w:tc>
        <w:tc>
          <w:tcPr>
            <w:tcW w:w="3119" w:type="dxa"/>
            <w:gridSpan w:val="2"/>
          </w:tcPr>
          <w:p w14:paraId="6EADB5ED" w14:textId="77777777" w:rsidR="002A4289" w:rsidRDefault="002A4289" w:rsidP="008574B6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14:paraId="19293498" w14:textId="77777777" w:rsidR="002A4289" w:rsidRPr="00E12520" w:rsidRDefault="002A4289" w:rsidP="008574B6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Conf</w:t>
            </w:r>
            <w:r w:rsidRPr="00F708F4">
              <w:rPr>
                <w:rFonts w:ascii="Arial Narrow" w:hAnsi="Arial Narrow" w:cs="Arial Narrow"/>
                <w:sz w:val="22"/>
                <w:szCs w:val="22"/>
              </w:rPr>
              <w:t xml:space="preserve">. dr. ing. </w:t>
            </w:r>
            <w:r>
              <w:rPr>
                <w:rFonts w:ascii="Arial Narrow" w:hAnsi="Arial Narrow" w:cs="Arial Narrow"/>
                <w:sz w:val="22"/>
                <w:szCs w:val="22"/>
              </w:rPr>
              <w:t>Neagu Mihaela</w:t>
            </w:r>
          </w:p>
        </w:tc>
        <w:tc>
          <w:tcPr>
            <w:tcW w:w="4075" w:type="dxa"/>
            <w:gridSpan w:val="2"/>
          </w:tcPr>
          <w:p w14:paraId="5CD3697C" w14:textId="77777777" w:rsidR="002A4289" w:rsidRPr="00684AD0" w:rsidRDefault="002A4289" w:rsidP="008574B6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14:paraId="358291B7" w14:textId="77777777" w:rsidR="002A4289" w:rsidRDefault="002A4289" w:rsidP="008574B6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Şef lucr. dr. ing. Duşescu –Vasile</w:t>
            </w:r>
          </w:p>
          <w:p w14:paraId="6D1CE0E2" w14:textId="77777777" w:rsidR="002A4289" w:rsidRDefault="002A4289" w:rsidP="008574B6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Cristina Maria</w:t>
            </w:r>
          </w:p>
          <w:p w14:paraId="07EC4247" w14:textId="77777777" w:rsidR="002A4289" w:rsidRPr="00684AD0" w:rsidRDefault="002A4289" w:rsidP="008574B6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</w:tc>
      </w:tr>
    </w:tbl>
    <w:p w14:paraId="6E9B9980" w14:textId="77777777"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EEC84" w14:textId="77777777" w:rsidR="00F15D99" w:rsidRDefault="00F15D99" w:rsidP="00806568">
      <w:pPr>
        <w:spacing w:line="240" w:lineRule="auto"/>
      </w:pPr>
      <w:r>
        <w:separator/>
      </w:r>
    </w:p>
  </w:endnote>
  <w:endnote w:type="continuationSeparator" w:id="0">
    <w:p w14:paraId="315E6AD5" w14:textId="77777777" w:rsidR="00F15D99" w:rsidRDefault="00F15D99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 Light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2980" w14:textId="5DBD2638"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A42979">
      <w:rPr>
        <w:i/>
        <w:iCs/>
        <w:sz w:val="20"/>
        <w:szCs w:val="20"/>
      </w:rPr>
      <w:t>8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26F9" w14:textId="57763F6C" w:rsidR="008C51CB" w:rsidRDefault="008C51CB" w:rsidP="00447D6F">
    <w:pPr>
      <w:pStyle w:val="Footer"/>
    </w:pPr>
  </w:p>
  <w:p w14:paraId="0D6EFC0C" w14:textId="77777777"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14:paraId="75C806D0" w14:textId="6B739E93"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A6D1C" w14:textId="77777777" w:rsidR="00F15D99" w:rsidRDefault="00F15D99" w:rsidP="00806568">
      <w:pPr>
        <w:spacing w:line="240" w:lineRule="auto"/>
      </w:pPr>
      <w:r>
        <w:separator/>
      </w:r>
    </w:p>
  </w:footnote>
  <w:footnote w:type="continuationSeparator" w:id="0">
    <w:p w14:paraId="6E3FC8D8" w14:textId="77777777" w:rsidR="00F15D99" w:rsidRDefault="00F15D99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5A472A"/>
    <w:multiLevelType w:val="hybridMultilevel"/>
    <w:tmpl w:val="DB3E5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6495C0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4"/>
    <w:rsid w:val="00025D8F"/>
    <w:rsid w:val="0003471A"/>
    <w:rsid w:val="000522B9"/>
    <w:rsid w:val="000766F8"/>
    <w:rsid w:val="000829C0"/>
    <w:rsid w:val="000A56C6"/>
    <w:rsid w:val="000D6BCD"/>
    <w:rsid w:val="000E2E69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A4289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7253"/>
    <w:rsid w:val="003C1FC9"/>
    <w:rsid w:val="003C3ECD"/>
    <w:rsid w:val="003D7E7A"/>
    <w:rsid w:val="0040527C"/>
    <w:rsid w:val="0040561E"/>
    <w:rsid w:val="0040614D"/>
    <w:rsid w:val="004116E3"/>
    <w:rsid w:val="00447B92"/>
    <w:rsid w:val="00447D6F"/>
    <w:rsid w:val="00494E8A"/>
    <w:rsid w:val="004C2D78"/>
    <w:rsid w:val="004E3069"/>
    <w:rsid w:val="004F1D20"/>
    <w:rsid w:val="00501522"/>
    <w:rsid w:val="00522B17"/>
    <w:rsid w:val="005708EC"/>
    <w:rsid w:val="005862CB"/>
    <w:rsid w:val="00586B9C"/>
    <w:rsid w:val="005C3FAF"/>
    <w:rsid w:val="005D15F0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04442"/>
    <w:rsid w:val="007955FD"/>
    <w:rsid w:val="007D36A2"/>
    <w:rsid w:val="00801C0C"/>
    <w:rsid w:val="00806568"/>
    <w:rsid w:val="00821084"/>
    <w:rsid w:val="00824FA6"/>
    <w:rsid w:val="008722C7"/>
    <w:rsid w:val="00890B97"/>
    <w:rsid w:val="008A4677"/>
    <w:rsid w:val="008C51CB"/>
    <w:rsid w:val="008E4AB9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A14F76"/>
    <w:rsid w:val="00A42979"/>
    <w:rsid w:val="00A62CA3"/>
    <w:rsid w:val="00A914A8"/>
    <w:rsid w:val="00AC60BA"/>
    <w:rsid w:val="00AC6B7B"/>
    <w:rsid w:val="00AF3BF1"/>
    <w:rsid w:val="00B43B4A"/>
    <w:rsid w:val="00B55B30"/>
    <w:rsid w:val="00B97313"/>
    <w:rsid w:val="00BB0CDD"/>
    <w:rsid w:val="00BE0E71"/>
    <w:rsid w:val="00BE7F04"/>
    <w:rsid w:val="00C01FA0"/>
    <w:rsid w:val="00C040F3"/>
    <w:rsid w:val="00C34AD0"/>
    <w:rsid w:val="00C42C45"/>
    <w:rsid w:val="00C73007"/>
    <w:rsid w:val="00C958E5"/>
    <w:rsid w:val="00CB194C"/>
    <w:rsid w:val="00CC10CE"/>
    <w:rsid w:val="00CC7911"/>
    <w:rsid w:val="00CD5CB6"/>
    <w:rsid w:val="00CE6818"/>
    <w:rsid w:val="00D70489"/>
    <w:rsid w:val="00D72E02"/>
    <w:rsid w:val="00D96D4E"/>
    <w:rsid w:val="00DA02DB"/>
    <w:rsid w:val="00DA2092"/>
    <w:rsid w:val="00DC1B3A"/>
    <w:rsid w:val="00DE370E"/>
    <w:rsid w:val="00DF7170"/>
    <w:rsid w:val="00E12520"/>
    <w:rsid w:val="00E20458"/>
    <w:rsid w:val="00E5364F"/>
    <w:rsid w:val="00E63B9D"/>
    <w:rsid w:val="00ED5F62"/>
    <w:rsid w:val="00EE543E"/>
    <w:rsid w:val="00F012A0"/>
    <w:rsid w:val="00F03641"/>
    <w:rsid w:val="00F072D9"/>
    <w:rsid w:val="00F15D99"/>
    <w:rsid w:val="00F60F96"/>
    <w:rsid w:val="00F6336A"/>
    <w:rsid w:val="00F86100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71E93"/>
  <w15:docId w15:val="{18D36B82-3260-4E27-A000-72DBEBF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styleId="TableGridLight">
    <w:name w:val="Grid Table Light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2A42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34AD0"/>
    <w:pPr>
      <w:autoSpaceDE w:val="0"/>
      <w:autoSpaceDN w:val="0"/>
      <w:adjustRightInd w:val="0"/>
    </w:pPr>
    <w:rPr>
      <w:rFonts w:ascii="Arial Nova" w:eastAsia="Times New Roman" w:hAnsi="Arial Nova" w:cs="Arial Nov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3B0C1-88AE-482E-9A58-51CC1D32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1108</Words>
  <Characters>7392</Characters>
  <Application>Microsoft Office Word</Application>
  <DocSecurity>0</DocSecurity>
  <Lines>284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13</cp:revision>
  <dcterms:created xsi:type="dcterms:W3CDTF">2025-06-27T15:21:00Z</dcterms:created>
  <dcterms:modified xsi:type="dcterms:W3CDTF">2025-09-30T12:49:00Z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  <property fmtid="{D5CDD505-2E9C-101B-9397-08002B2CF9AE}" pid="3" name="GrammarlyDocumentId">
    <vt:lpwstr>fb589677-cc5b-415a-a880-1eac3982415c</vt:lpwstr>
  </property>
</Properties>
</file>